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C751A" w14:textId="77777777" w:rsidR="00F47520" w:rsidRPr="00525661" w:rsidRDefault="00F47520" w:rsidP="00F47520">
      <w:pPr>
        <w:pStyle w:val="JobSpecHeading1"/>
        <w:rPr>
          <w:rFonts w:ascii="Calibri Light" w:hAnsi="Calibri Light"/>
          <w:color w:val="auto"/>
          <w:lang w:val="en-AU"/>
        </w:rPr>
      </w:pPr>
      <w:bookmarkStart w:id="0" w:name="_GoBack"/>
      <w:bookmarkEnd w:id="0"/>
      <w:r w:rsidRPr="00525661">
        <w:rPr>
          <w:rFonts w:ascii="Calibri Light" w:hAnsi="Calibri Light"/>
          <w:color w:val="auto"/>
          <w:lang w:val="en-AU"/>
        </w:rPr>
        <w:t>Purpose</w:t>
      </w:r>
    </w:p>
    <w:p w14:paraId="09655438" w14:textId="047DEE03" w:rsidR="001B4ABD" w:rsidRPr="00525661" w:rsidRDefault="004B3323" w:rsidP="001B4ABD">
      <w:pPr>
        <w:spacing w:after="120" w:line="288" w:lineRule="auto"/>
        <w:jc w:val="both"/>
        <w:rPr>
          <w:rFonts w:ascii="Calibri Light" w:hAnsi="Calibri Light" w:cs="Arial"/>
        </w:rPr>
      </w:pPr>
      <w:r w:rsidRPr="00525661">
        <w:rPr>
          <w:rFonts w:ascii="Calibri Light" w:hAnsi="Calibri Light" w:cs="Arial"/>
          <w:szCs w:val="22"/>
        </w:rPr>
        <w:t>(Company)</w:t>
      </w:r>
      <w:r w:rsidR="001B4ABD" w:rsidRPr="00525661">
        <w:rPr>
          <w:rFonts w:ascii="Calibri Light" w:hAnsi="Calibri Light" w:cs="Arial"/>
        </w:rPr>
        <w:t xml:space="preserve">is committed to providing a safe and supportive work environment for all employees to be able to raise a grievance, dispute or complaint about any </w:t>
      </w:r>
      <w:proofErr w:type="gramStart"/>
      <w:r w:rsidR="001B4ABD" w:rsidRPr="00525661">
        <w:rPr>
          <w:rFonts w:ascii="Calibri Light" w:hAnsi="Calibri Light" w:cs="Arial"/>
        </w:rPr>
        <w:t>work related</w:t>
      </w:r>
      <w:proofErr w:type="gramEnd"/>
      <w:r w:rsidR="001B4ABD" w:rsidRPr="00525661">
        <w:rPr>
          <w:rFonts w:ascii="Calibri Light" w:hAnsi="Calibri Light" w:cs="Arial"/>
        </w:rPr>
        <w:t xml:space="preserve"> matter.</w:t>
      </w:r>
    </w:p>
    <w:p w14:paraId="0F5C9FDE" w14:textId="77777777" w:rsidR="001B4ABD" w:rsidRPr="00525661" w:rsidRDefault="001B4ABD" w:rsidP="001B4ABD">
      <w:pPr>
        <w:spacing w:after="120" w:line="288" w:lineRule="auto"/>
        <w:jc w:val="both"/>
        <w:rPr>
          <w:rFonts w:ascii="Calibri Light" w:hAnsi="Calibri Light" w:cs="Arial"/>
        </w:rPr>
      </w:pPr>
      <w:r w:rsidRPr="00525661">
        <w:rPr>
          <w:rFonts w:ascii="Calibri Light" w:hAnsi="Calibri Light" w:cs="Arial"/>
        </w:rPr>
        <w:t>This Procedure is intended to provide a structured approach to the resolution of workplace issues for all employees and ensure that all grievances are resolved promptly and fairly with the aim of maintaining a harmonious workplace.</w:t>
      </w:r>
    </w:p>
    <w:p w14:paraId="6F6DD1FA" w14:textId="77777777" w:rsidR="001B4ABD" w:rsidRPr="00525661" w:rsidRDefault="001B4ABD" w:rsidP="001B4ABD">
      <w:pPr>
        <w:spacing w:after="120" w:line="288" w:lineRule="auto"/>
        <w:jc w:val="both"/>
        <w:rPr>
          <w:rFonts w:ascii="Calibri Light" w:hAnsi="Calibri Light" w:cs="Arial"/>
        </w:rPr>
      </w:pPr>
      <w:r w:rsidRPr="00525661">
        <w:rPr>
          <w:rFonts w:ascii="Calibri Light" w:hAnsi="Calibri Light" w:cs="Arial"/>
        </w:rPr>
        <w:t>Where an industrial award has application, the award’s dispute settlement procedure will take precedence.</w:t>
      </w:r>
    </w:p>
    <w:p w14:paraId="631D44DA" w14:textId="77777777" w:rsidR="001B4ABD" w:rsidRPr="00525661" w:rsidRDefault="001B4ABD" w:rsidP="00F47520">
      <w:pPr>
        <w:pStyle w:val="JobSpecHeading1"/>
        <w:rPr>
          <w:rFonts w:ascii="Calibri Light" w:hAnsi="Calibri Light"/>
          <w:color w:val="auto"/>
        </w:rPr>
      </w:pPr>
    </w:p>
    <w:p w14:paraId="74E741B9" w14:textId="77777777" w:rsidR="001B4ABD" w:rsidRPr="00525661" w:rsidRDefault="001B4ABD" w:rsidP="00F47520">
      <w:pPr>
        <w:pStyle w:val="JobSpecHeading1"/>
        <w:rPr>
          <w:rFonts w:ascii="Calibri Light" w:eastAsia="Times New Roman" w:hAnsi="Calibri Light"/>
          <w:color w:val="auto"/>
          <w:lang w:val="en-AU"/>
        </w:rPr>
      </w:pPr>
      <w:r w:rsidRPr="00525661">
        <w:rPr>
          <w:rFonts w:ascii="Calibri Light" w:eastAsia="Times New Roman" w:hAnsi="Calibri Light"/>
          <w:color w:val="auto"/>
          <w:lang w:val="en-AU"/>
        </w:rPr>
        <w:t>Responsibilities and Authority</w:t>
      </w:r>
    </w:p>
    <w:p w14:paraId="66D150F0" w14:textId="77777777" w:rsidR="001B4ABD" w:rsidRPr="00525661" w:rsidRDefault="001B4ABD" w:rsidP="001B4ABD">
      <w:pPr>
        <w:spacing w:after="120"/>
        <w:jc w:val="both"/>
        <w:rPr>
          <w:rFonts w:ascii="Calibri Light" w:hAnsi="Calibri Light" w:cs="Arial"/>
          <w:szCs w:val="22"/>
        </w:rPr>
      </w:pPr>
      <w:r w:rsidRPr="00525661">
        <w:rPr>
          <w:rFonts w:ascii="Calibri Light" w:hAnsi="Calibri Light" w:cs="Arial"/>
          <w:b/>
          <w:szCs w:val="22"/>
        </w:rPr>
        <w:t>Managers and Supervisors</w:t>
      </w:r>
      <w:r w:rsidRPr="00525661">
        <w:rPr>
          <w:rFonts w:ascii="Calibri Light" w:hAnsi="Calibri Light" w:cs="Arial"/>
          <w:szCs w:val="22"/>
        </w:rPr>
        <w:t xml:space="preserve"> will:</w:t>
      </w:r>
    </w:p>
    <w:p w14:paraId="071AF569" w14:textId="01FFC980" w:rsidR="001B4ABD" w:rsidRPr="00525661" w:rsidRDefault="001B4ABD" w:rsidP="001B4ABD">
      <w:pPr>
        <w:numPr>
          <w:ilvl w:val="0"/>
          <w:numId w:val="41"/>
        </w:numPr>
        <w:spacing w:after="120"/>
        <w:jc w:val="both"/>
        <w:rPr>
          <w:rFonts w:ascii="Calibri Light" w:hAnsi="Calibri Light" w:cs="Arial"/>
          <w:szCs w:val="22"/>
        </w:rPr>
      </w:pPr>
      <w:r w:rsidRPr="00525661">
        <w:rPr>
          <w:rFonts w:ascii="Calibri Light" w:hAnsi="Calibri Light" w:cs="Arial"/>
          <w:szCs w:val="22"/>
        </w:rPr>
        <w:t>Provide support and guidance to employees who wish to lodge a work</w:t>
      </w:r>
      <w:r w:rsidR="00CF6677" w:rsidRPr="00525661">
        <w:rPr>
          <w:rFonts w:ascii="Calibri Light" w:hAnsi="Calibri Light" w:cs="Arial"/>
          <w:szCs w:val="22"/>
        </w:rPr>
        <w:t>-</w:t>
      </w:r>
      <w:r w:rsidRPr="00525661">
        <w:rPr>
          <w:rFonts w:ascii="Calibri Light" w:hAnsi="Calibri Light" w:cs="Arial"/>
          <w:szCs w:val="22"/>
        </w:rPr>
        <w:t>related grievance</w:t>
      </w:r>
    </w:p>
    <w:p w14:paraId="3045780A" w14:textId="77777777" w:rsidR="001B4ABD" w:rsidRPr="00525661" w:rsidRDefault="001B4ABD" w:rsidP="001B4ABD">
      <w:pPr>
        <w:numPr>
          <w:ilvl w:val="0"/>
          <w:numId w:val="41"/>
        </w:numPr>
        <w:spacing w:after="120"/>
        <w:jc w:val="both"/>
        <w:rPr>
          <w:rFonts w:ascii="Calibri Light" w:hAnsi="Calibri Light" w:cs="Arial"/>
          <w:szCs w:val="22"/>
        </w:rPr>
      </w:pPr>
      <w:r w:rsidRPr="00525661">
        <w:rPr>
          <w:rFonts w:ascii="Calibri Light" w:hAnsi="Calibri Light" w:cs="Arial"/>
          <w:szCs w:val="22"/>
        </w:rPr>
        <w:t>Record all grievances and complaints and make recommendations to resolve the grievance/complaint</w:t>
      </w:r>
    </w:p>
    <w:p w14:paraId="741AE8A1" w14:textId="77777777" w:rsidR="001B4ABD" w:rsidRPr="00525661" w:rsidRDefault="001B4ABD" w:rsidP="001B4ABD">
      <w:pPr>
        <w:numPr>
          <w:ilvl w:val="0"/>
          <w:numId w:val="41"/>
        </w:numPr>
        <w:spacing w:after="120"/>
        <w:jc w:val="both"/>
        <w:rPr>
          <w:rFonts w:ascii="Calibri Light" w:hAnsi="Calibri Light" w:cs="Arial"/>
          <w:szCs w:val="22"/>
        </w:rPr>
      </w:pPr>
      <w:r w:rsidRPr="00525661">
        <w:rPr>
          <w:rFonts w:ascii="Calibri Light" w:hAnsi="Calibri Light" w:cs="Arial"/>
          <w:szCs w:val="22"/>
        </w:rPr>
        <w:t>Ensure that all grievances, complaints and disputes are dealt with in a fair, timely and consistent manner</w:t>
      </w:r>
    </w:p>
    <w:p w14:paraId="475B4FE4" w14:textId="77777777" w:rsidR="001B4ABD" w:rsidRPr="00525661" w:rsidRDefault="001B4ABD" w:rsidP="001B4ABD">
      <w:pPr>
        <w:numPr>
          <w:ilvl w:val="0"/>
          <w:numId w:val="41"/>
        </w:numPr>
        <w:spacing w:after="120"/>
        <w:jc w:val="both"/>
        <w:rPr>
          <w:rFonts w:ascii="Calibri Light" w:hAnsi="Calibri Light" w:cs="Arial"/>
          <w:szCs w:val="22"/>
        </w:rPr>
      </w:pPr>
      <w:r w:rsidRPr="00525661">
        <w:rPr>
          <w:rFonts w:ascii="Calibri Light" w:hAnsi="Calibri Light" w:cs="Arial"/>
          <w:szCs w:val="22"/>
        </w:rPr>
        <w:t xml:space="preserve">Ensure procedural fairness and natural justice is observed </w:t>
      </w:r>
      <w:proofErr w:type="gramStart"/>
      <w:r w:rsidRPr="00525661">
        <w:rPr>
          <w:rFonts w:ascii="Calibri Light" w:hAnsi="Calibri Light" w:cs="Arial"/>
          <w:szCs w:val="22"/>
        </w:rPr>
        <w:t>at all times</w:t>
      </w:r>
      <w:proofErr w:type="gramEnd"/>
      <w:r w:rsidRPr="00525661">
        <w:rPr>
          <w:rFonts w:ascii="Calibri Light" w:hAnsi="Calibri Light" w:cs="Arial"/>
          <w:szCs w:val="22"/>
        </w:rPr>
        <w:t>, including the right of any employee to have support person present during any discussions</w:t>
      </w:r>
    </w:p>
    <w:p w14:paraId="1514AAC8" w14:textId="77777777" w:rsidR="001B4ABD" w:rsidRPr="00525661" w:rsidRDefault="001B4ABD" w:rsidP="001B4ABD">
      <w:pPr>
        <w:numPr>
          <w:ilvl w:val="0"/>
          <w:numId w:val="41"/>
        </w:numPr>
        <w:spacing w:after="120"/>
        <w:jc w:val="both"/>
        <w:rPr>
          <w:rFonts w:ascii="Calibri Light" w:hAnsi="Calibri Light" w:cs="Arial"/>
          <w:szCs w:val="22"/>
        </w:rPr>
      </w:pPr>
      <w:r w:rsidRPr="00525661">
        <w:rPr>
          <w:rFonts w:ascii="Calibri Light" w:hAnsi="Calibri Light" w:cs="Arial"/>
          <w:szCs w:val="22"/>
        </w:rPr>
        <w:t>Ensure that all grievances are kept confidential, except that parties directly involved in the investigation and/or resolution of the grievance will be privy to the details as appropriate</w:t>
      </w:r>
    </w:p>
    <w:p w14:paraId="54E88309" w14:textId="77777777" w:rsidR="001B4ABD" w:rsidRPr="00525661" w:rsidRDefault="001B4ABD" w:rsidP="001B4ABD">
      <w:pPr>
        <w:numPr>
          <w:ilvl w:val="0"/>
          <w:numId w:val="41"/>
        </w:numPr>
        <w:spacing w:after="120"/>
        <w:jc w:val="both"/>
        <w:rPr>
          <w:rFonts w:ascii="Calibri Light" w:hAnsi="Calibri Light" w:cs="Arial"/>
          <w:szCs w:val="22"/>
        </w:rPr>
      </w:pPr>
      <w:r w:rsidRPr="00525661">
        <w:rPr>
          <w:rFonts w:ascii="Calibri Light" w:hAnsi="Calibri Light" w:cs="Arial"/>
          <w:szCs w:val="22"/>
        </w:rPr>
        <w:t>Ensure that even if a grievance is raised informally there is follow up with the employee raising the grievance to ensure that it has been resolved.</w:t>
      </w:r>
    </w:p>
    <w:p w14:paraId="76F7DBF0" w14:textId="77777777" w:rsidR="001B4ABD" w:rsidRPr="00525661" w:rsidRDefault="001B4ABD" w:rsidP="001B4ABD">
      <w:pPr>
        <w:spacing w:after="120"/>
        <w:jc w:val="both"/>
        <w:rPr>
          <w:rFonts w:ascii="Calibri Light" w:hAnsi="Calibri Light" w:cs="Arial"/>
          <w:szCs w:val="22"/>
        </w:rPr>
      </w:pPr>
      <w:r w:rsidRPr="00525661">
        <w:rPr>
          <w:rFonts w:ascii="Calibri Light" w:hAnsi="Calibri Light" w:cs="Arial"/>
          <w:b/>
          <w:szCs w:val="22"/>
        </w:rPr>
        <w:t>Employees</w:t>
      </w:r>
      <w:r w:rsidRPr="00525661">
        <w:rPr>
          <w:rFonts w:ascii="Calibri Light" w:hAnsi="Calibri Light" w:cs="Arial"/>
          <w:szCs w:val="22"/>
        </w:rPr>
        <w:t xml:space="preserve"> will:</w:t>
      </w:r>
    </w:p>
    <w:p w14:paraId="1DBD8711" w14:textId="77777777" w:rsidR="001B4ABD" w:rsidRPr="00525661" w:rsidRDefault="001B4ABD" w:rsidP="001B4ABD">
      <w:pPr>
        <w:numPr>
          <w:ilvl w:val="0"/>
          <w:numId w:val="42"/>
        </w:numPr>
        <w:spacing w:after="120"/>
        <w:jc w:val="both"/>
        <w:rPr>
          <w:rFonts w:ascii="Calibri Light" w:hAnsi="Calibri Light" w:cs="Arial"/>
          <w:szCs w:val="22"/>
        </w:rPr>
      </w:pPr>
      <w:r w:rsidRPr="00525661">
        <w:rPr>
          <w:rFonts w:ascii="Calibri Light" w:hAnsi="Calibri Light" w:cs="Arial"/>
          <w:szCs w:val="22"/>
        </w:rPr>
        <w:t>Ensure all grievances raised are based on fact and are not vexatious or frivolous</w:t>
      </w:r>
    </w:p>
    <w:p w14:paraId="0AF35AD7" w14:textId="77777777" w:rsidR="001B4ABD" w:rsidRPr="00525661" w:rsidRDefault="001B4ABD" w:rsidP="001B4ABD">
      <w:pPr>
        <w:numPr>
          <w:ilvl w:val="0"/>
          <w:numId w:val="42"/>
        </w:numPr>
        <w:spacing w:after="120"/>
        <w:jc w:val="both"/>
        <w:rPr>
          <w:rFonts w:ascii="Calibri Light" w:hAnsi="Calibri Light" w:cs="Arial"/>
          <w:szCs w:val="22"/>
        </w:rPr>
      </w:pPr>
      <w:r w:rsidRPr="00525661">
        <w:rPr>
          <w:rFonts w:ascii="Calibri Light" w:hAnsi="Calibri Light" w:cs="Arial"/>
          <w:szCs w:val="22"/>
        </w:rPr>
        <w:t>Make all reasonable attempts to resolve the grievance with the aim of maintaining workplace relationships</w:t>
      </w:r>
    </w:p>
    <w:p w14:paraId="34F09E68" w14:textId="77777777" w:rsidR="001B4ABD" w:rsidRPr="00525661" w:rsidRDefault="001B4ABD" w:rsidP="001B4ABD">
      <w:pPr>
        <w:numPr>
          <w:ilvl w:val="0"/>
          <w:numId w:val="42"/>
        </w:numPr>
        <w:spacing w:after="120"/>
        <w:jc w:val="both"/>
        <w:rPr>
          <w:rFonts w:ascii="Calibri Light" w:hAnsi="Calibri Light" w:cs="Arial"/>
          <w:szCs w:val="22"/>
        </w:rPr>
      </w:pPr>
      <w:r w:rsidRPr="00525661">
        <w:rPr>
          <w:rFonts w:ascii="Calibri Light" w:hAnsi="Calibri Light" w:cs="Arial"/>
          <w:szCs w:val="22"/>
        </w:rPr>
        <w:t>Ensure that any information shared as part of an investigation is only discussed in the appropriate forum and does not become general information or gossip.</w:t>
      </w:r>
    </w:p>
    <w:p w14:paraId="0DF9CD62" w14:textId="77777777" w:rsidR="001B4ABD" w:rsidRPr="00525661" w:rsidRDefault="001B4ABD" w:rsidP="001B4ABD">
      <w:pPr>
        <w:spacing w:after="120"/>
        <w:jc w:val="both"/>
        <w:rPr>
          <w:rFonts w:ascii="Calibri Light" w:hAnsi="Calibri Light" w:cs="Arial"/>
          <w:szCs w:val="22"/>
        </w:rPr>
      </w:pPr>
      <w:r w:rsidRPr="00525661">
        <w:rPr>
          <w:rFonts w:ascii="Calibri Light" w:hAnsi="Calibri Light" w:cs="Arial"/>
          <w:b/>
          <w:szCs w:val="22"/>
        </w:rPr>
        <w:t>Human Resources (“HR”)</w:t>
      </w:r>
      <w:r w:rsidRPr="00525661">
        <w:rPr>
          <w:rFonts w:ascii="Calibri Light" w:hAnsi="Calibri Light" w:cs="Arial"/>
          <w:szCs w:val="22"/>
        </w:rPr>
        <w:t xml:space="preserve"> will:</w:t>
      </w:r>
    </w:p>
    <w:p w14:paraId="1E1E76E9" w14:textId="3EBAD165" w:rsidR="001B4ABD" w:rsidRPr="00525661" w:rsidRDefault="001B4ABD" w:rsidP="001B4ABD">
      <w:pPr>
        <w:numPr>
          <w:ilvl w:val="0"/>
          <w:numId w:val="43"/>
        </w:numPr>
        <w:spacing w:after="120"/>
        <w:jc w:val="both"/>
        <w:rPr>
          <w:rFonts w:ascii="Calibri Light" w:hAnsi="Calibri Light" w:cs="Arial"/>
          <w:szCs w:val="22"/>
        </w:rPr>
      </w:pPr>
      <w:r w:rsidRPr="00525661">
        <w:rPr>
          <w:rFonts w:ascii="Calibri Light" w:hAnsi="Calibri Light" w:cs="Arial"/>
          <w:szCs w:val="22"/>
        </w:rPr>
        <w:t>Provide support to managers, employees in the grievance process.</w:t>
      </w:r>
    </w:p>
    <w:p w14:paraId="6D711F6E" w14:textId="219619F5" w:rsidR="00F47520" w:rsidRPr="00525661" w:rsidRDefault="001B4ABD" w:rsidP="00525661">
      <w:pPr>
        <w:spacing w:after="200" w:line="276" w:lineRule="auto"/>
        <w:rPr>
          <w:rFonts w:ascii="Calibri Light" w:eastAsiaTheme="minorEastAsia" w:hAnsi="Calibri Light" w:cstheme="minorBidi"/>
          <w:b/>
          <w:bCs/>
          <w:kern w:val="22"/>
          <w:sz w:val="28"/>
          <w:szCs w:val="24"/>
          <w:lang w:val="en-AU" w:bidi="en-US"/>
        </w:rPr>
      </w:pPr>
      <w:proofErr w:type="spellStart"/>
      <w:r w:rsidRPr="00525661">
        <w:rPr>
          <w:rFonts w:ascii="Calibri Light" w:hAnsi="Calibri Light"/>
          <w:b/>
          <w:sz w:val="24"/>
          <w:lang w:val="en-AU"/>
        </w:rPr>
        <w:t>Greivance</w:t>
      </w:r>
      <w:proofErr w:type="spellEnd"/>
      <w:r w:rsidRPr="00525661">
        <w:rPr>
          <w:rFonts w:ascii="Calibri Light" w:hAnsi="Calibri Light"/>
          <w:b/>
          <w:sz w:val="24"/>
          <w:lang w:val="en-AU"/>
        </w:rPr>
        <w:t xml:space="preserve"> Procedure</w:t>
      </w:r>
    </w:p>
    <w:p w14:paraId="27CFABD5" w14:textId="77777777" w:rsidR="001B4ABD" w:rsidRPr="00525661" w:rsidRDefault="001B4ABD" w:rsidP="001B4ABD">
      <w:pPr>
        <w:tabs>
          <w:tab w:val="left" w:pos="540"/>
        </w:tabs>
        <w:autoSpaceDE w:val="0"/>
        <w:autoSpaceDN w:val="0"/>
        <w:adjustRightInd w:val="0"/>
        <w:spacing w:before="120" w:after="120" w:line="288" w:lineRule="auto"/>
        <w:ind w:left="539" w:hanging="539"/>
        <w:jc w:val="both"/>
        <w:outlineLvl w:val="1"/>
        <w:rPr>
          <w:rFonts w:ascii="Calibri Light" w:hAnsi="Calibri Light" w:cs="Arial"/>
          <w:szCs w:val="22"/>
          <w:lang w:eastAsia="en-AU"/>
        </w:rPr>
      </w:pPr>
      <w:r w:rsidRPr="00525661">
        <w:rPr>
          <w:rFonts w:ascii="Calibri Light" w:hAnsi="Calibri Light" w:cs="Arial"/>
          <w:b/>
          <w:szCs w:val="22"/>
        </w:rPr>
        <w:t>1.1</w:t>
      </w:r>
      <w:r w:rsidRPr="00525661">
        <w:rPr>
          <w:rFonts w:ascii="Calibri Light" w:hAnsi="Calibri Light" w:cs="Arial"/>
          <w:b/>
          <w:szCs w:val="22"/>
        </w:rPr>
        <w:tab/>
        <w:t>Informal Resolution</w:t>
      </w:r>
    </w:p>
    <w:p w14:paraId="64FFE15E" w14:textId="77777777"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All employees are encouraged to attempt to resolve their grievance in an informal manner whenever appropriate prior to reporting it to their manager or HR.  This may involve the person with the grievance approaching the other party or parties involved either verbally or in writing to discuss the matter and attempt to reach a satisfactory resolution.</w:t>
      </w:r>
    </w:p>
    <w:p w14:paraId="4775CEEE" w14:textId="462E0BFB"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Where the grievance is of a workplace bullying, harassment and or discriminatory nature the person is encouraged to contact their manager for advice on how to resolve their grievance.</w:t>
      </w:r>
    </w:p>
    <w:p w14:paraId="0D905D00" w14:textId="77777777"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lastRenderedPageBreak/>
        <w:t>Where the grievance is a workplace safety issue the person should contact a Health and Safety Representative for advice.</w:t>
      </w:r>
    </w:p>
    <w:p w14:paraId="764C88FC" w14:textId="77777777"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The matter will deemed to be resolved when the person is satisfied with the outcome without requiring intervention from a third party.</w:t>
      </w:r>
    </w:p>
    <w:p w14:paraId="71303064" w14:textId="77777777"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Where the grievance cannot be resolved informally the person may contact their supervisor or manager and or HR to discuss the next step in resolving the grievance.</w:t>
      </w:r>
    </w:p>
    <w:p w14:paraId="60BD6E7A" w14:textId="77777777" w:rsidR="001B4ABD" w:rsidRPr="00525661" w:rsidRDefault="001B4ABD" w:rsidP="001B4ABD">
      <w:pPr>
        <w:tabs>
          <w:tab w:val="left" w:pos="540"/>
        </w:tabs>
        <w:autoSpaceDE w:val="0"/>
        <w:autoSpaceDN w:val="0"/>
        <w:adjustRightInd w:val="0"/>
        <w:spacing w:before="120" w:after="120" w:line="288" w:lineRule="auto"/>
        <w:ind w:left="539" w:hanging="539"/>
        <w:jc w:val="both"/>
        <w:outlineLvl w:val="1"/>
        <w:rPr>
          <w:rFonts w:ascii="Calibri Light" w:hAnsi="Calibri Light" w:cs="Arial"/>
          <w:b/>
          <w:szCs w:val="22"/>
        </w:rPr>
      </w:pPr>
      <w:r w:rsidRPr="00525661">
        <w:rPr>
          <w:rFonts w:ascii="Calibri Light" w:hAnsi="Calibri Light" w:cs="Arial"/>
          <w:b/>
          <w:szCs w:val="22"/>
        </w:rPr>
        <w:t>1.2</w:t>
      </w:r>
      <w:r w:rsidRPr="00525661">
        <w:rPr>
          <w:rFonts w:ascii="Calibri Light" w:hAnsi="Calibri Light" w:cs="Arial"/>
          <w:b/>
          <w:szCs w:val="22"/>
        </w:rPr>
        <w:tab/>
        <w:t>Formal Resolution</w:t>
      </w:r>
    </w:p>
    <w:p w14:paraId="5E442BCA" w14:textId="77777777" w:rsidR="001B4ABD" w:rsidRPr="00525661" w:rsidRDefault="001B4ABD" w:rsidP="001B4ABD">
      <w:pPr>
        <w:tabs>
          <w:tab w:val="left" w:pos="540"/>
        </w:tabs>
        <w:autoSpaceDE w:val="0"/>
        <w:autoSpaceDN w:val="0"/>
        <w:adjustRightInd w:val="0"/>
        <w:spacing w:before="120" w:after="120" w:line="288" w:lineRule="auto"/>
        <w:ind w:left="539" w:hanging="539"/>
        <w:jc w:val="both"/>
        <w:outlineLvl w:val="1"/>
        <w:rPr>
          <w:rFonts w:ascii="Calibri Light" w:hAnsi="Calibri Light" w:cs="Arial"/>
          <w:b/>
          <w:szCs w:val="22"/>
        </w:rPr>
      </w:pPr>
      <w:r w:rsidRPr="00525661">
        <w:rPr>
          <w:rFonts w:ascii="Calibri Light" w:hAnsi="Calibri Light" w:cs="Arial"/>
          <w:b/>
          <w:szCs w:val="22"/>
        </w:rPr>
        <w:t>1.2.1</w:t>
      </w:r>
      <w:r w:rsidRPr="00525661">
        <w:rPr>
          <w:rFonts w:ascii="Calibri Light" w:hAnsi="Calibri Light" w:cs="Arial"/>
          <w:b/>
          <w:szCs w:val="22"/>
        </w:rPr>
        <w:tab/>
        <w:t>Lodging a Grievance</w:t>
      </w:r>
    </w:p>
    <w:p w14:paraId="7850CCAE" w14:textId="77777777"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An employee can lodge a grievance at any time with their supervisor, manager and/or HR either verbally and/or in writing.</w:t>
      </w:r>
    </w:p>
    <w:p w14:paraId="4EC9296B" w14:textId="422D2153"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The manager and HR will assess the grievance and advise the complainant of the best possible way to resolve the matter. Where the complainant has not previously attempted to resolv</w:t>
      </w:r>
      <w:r w:rsidR="00912D72" w:rsidRPr="00525661">
        <w:rPr>
          <w:rFonts w:ascii="Calibri Light" w:hAnsi="Calibri Light" w:cs="Arial"/>
          <w:szCs w:val="22"/>
          <w:lang w:eastAsia="en-AU"/>
        </w:rPr>
        <w:t>e the grievance informally the m</w:t>
      </w:r>
      <w:r w:rsidRPr="00525661">
        <w:rPr>
          <w:rFonts w:ascii="Calibri Light" w:hAnsi="Calibri Light" w:cs="Arial"/>
          <w:szCs w:val="22"/>
          <w:lang w:eastAsia="en-AU"/>
        </w:rPr>
        <w:t xml:space="preserve">anager and HR may provide them with appropriate advice necessary to empower them and enable them to deal with the situation in an informal manner. </w:t>
      </w:r>
    </w:p>
    <w:p w14:paraId="1646D19B" w14:textId="77777777"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Where:</w:t>
      </w:r>
    </w:p>
    <w:p w14:paraId="35E3D1B8" w14:textId="77777777" w:rsidR="001B4ABD" w:rsidRPr="00525661" w:rsidRDefault="001B4ABD" w:rsidP="001B4ABD">
      <w:pPr>
        <w:pStyle w:val="ListParagraph"/>
        <w:numPr>
          <w:ilvl w:val="0"/>
          <w:numId w:val="44"/>
        </w:numPr>
        <w:autoSpaceDE w:val="0"/>
        <w:autoSpaceDN w:val="0"/>
        <w:adjustRightInd w:val="0"/>
        <w:spacing w:before="0" w:after="120" w:line="288" w:lineRule="auto"/>
        <w:jc w:val="both"/>
        <w:rPr>
          <w:rFonts w:ascii="Calibri Light" w:hAnsi="Calibri Light" w:cs="Arial"/>
          <w:szCs w:val="22"/>
          <w:lang w:eastAsia="en-AU"/>
        </w:rPr>
      </w:pPr>
      <w:r w:rsidRPr="00525661">
        <w:rPr>
          <w:rFonts w:ascii="Calibri Light" w:hAnsi="Calibri Light" w:cs="Arial"/>
          <w:szCs w:val="22"/>
          <w:lang w:eastAsia="en-AU"/>
        </w:rPr>
        <w:t xml:space="preserve">the complainant does not feel able to resolve the matter themselves; or </w:t>
      </w:r>
    </w:p>
    <w:p w14:paraId="7FF15256" w14:textId="77777777" w:rsidR="001B4ABD" w:rsidRPr="00525661" w:rsidRDefault="001B4ABD" w:rsidP="001B4ABD">
      <w:pPr>
        <w:pStyle w:val="ListParagraph"/>
        <w:numPr>
          <w:ilvl w:val="0"/>
          <w:numId w:val="44"/>
        </w:numPr>
        <w:autoSpaceDE w:val="0"/>
        <w:autoSpaceDN w:val="0"/>
        <w:adjustRightInd w:val="0"/>
        <w:spacing w:before="0" w:after="120" w:line="288" w:lineRule="auto"/>
        <w:jc w:val="both"/>
        <w:rPr>
          <w:rFonts w:ascii="Calibri Light" w:hAnsi="Calibri Light" w:cs="Arial"/>
          <w:szCs w:val="22"/>
          <w:lang w:eastAsia="en-AU"/>
        </w:rPr>
      </w:pPr>
      <w:r w:rsidRPr="00525661">
        <w:rPr>
          <w:rFonts w:ascii="Calibri Light" w:hAnsi="Calibri Light" w:cs="Arial"/>
          <w:szCs w:val="22"/>
          <w:lang w:eastAsia="en-AU"/>
        </w:rPr>
        <w:t xml:space="preserve">attempts by the complainant to resolve the grievance informally have failed; or </w:t>
      </w:r>
    </w:p>
    <w:p w14:paraId="67F0ACEB" w14:textId="77777777" w:rsidR="001B4ABD" w:rsidRPr="00525661" w:rsidRDefault="001B4ABD" w:rsidP="001B4ABD">
      <w:pPr>
        <w:pStyle w:val="ListParagraph"/>
        <w:numPr>
          <w:ilvl w:val="0"/>
          <w:numId w:val="44"/>
        </w:numPr>
        <w:autoSpaceDE w:val="0"/>
        <w:autoSpaceDN w:val="0"/>
        <w:adjustRightInd w:val="0"/>
        <w:spacing w:before="0" w:after="120" w:line="288" w:lineRule="auto"/>
        <w:jc w:val="both"/>
        <w:rPr>
          <w:rFonts w:ascii="Calibri Light" w:hAnsi="Calibri Light" w:cs="Arial"/>
          <w:szCs w:val="22"/>
          <w:lang w:eastAsia="en-AU"/>
        </w:rPr>
      </w:pPr>
      <w:r w:rsidRPr="00525661">
        <w:rPr>
          <w:rFonts w:ascii="Calibri Light" w:hAnsi="Calibri Light" w:cs="Arial"/>
          <w:szCs w:val="22"/>
          <w:lang w:eastAsia="en-AU"/>
        </w:rPr>
        <w:t>the matter is of a serious nature and as such needs to be formally investigated</w:t>
      </w:r>
    </w:p>
    <w:p w14:paraId="1726A0FE" w14:textId="6593D3B6"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 xml:space="preserve">The Manager will obtain a detailed complaint from the employee and then implement </w:t>
      </w:r>
      <w:r w:rsidR="00846A46" w:rsidRPr="00525661">
        <w:rPr>
          <w:rFonts w:ascii="Calibri Light" w:hAnsi="Calibri Light" w:cs="Arial"/>
          <w:szCs w:val="22"/>
          <w:lang w:eastAsia="en-AU"/>
        </w:rPr>
        <w:t>a formal investigation</w:t>
      </w:r>
    </w:p>
    <w:p w14:paraId="3FFB0026" w14:textId="77777777" w:rsidR="001B4ABD" w:rsidRPr="00525661" w:rsidRDefault="001B4ABD" w:rsidP="001B4ABD">
      <w:pPr>
        <w:tabs>
          <w:tab w:val="left" w:pos="540"/>
        </w:tabs>
        <w:autoSpaceDE w:val="0"/>
        <w:autoSpaceDN w:val="0"/>
        <w:adjustRightInd w:val="0"/>
        <w:spacing w:before="120" w:after="120" w:line="288" w:lineRule="auto"/>
        <w:ind w:left="539" w:hanging="539"/>
        <w:jc w:val="both"/>
        <w:outlineLvl w:val="1"/>
        <w:rPr>
          <w:rFonts w:ascii="Calibri Light" w:hAnsi="Calibri Light" w:cs="Arial"/>
          <w:b/>
          <w:szCs w:val="22"/>
          <w:lang w:eastAsia="en-AU"/>
        </w:rPr>
      </w:pPr>
      <w:r w:rsidRPr="00525661">
        <w:rPr>
          <w:rFonts w:ascii="Calibri Light" w:hAnsi="Calibri Light" w:cs="Arial"/>
          <w:b/>
          <w:szCs w:val="22"/>
          <w:lang w:eastAsia="en-AU"/>
        </w:rPr>
        <w:t>1.2.2</w:t>
      </w:r>
      <w:r w:rsidRPr="00525661">
        <w:rPr>
          <w:rFonts w:ascii="Calibri Light" w:hAnsi="Calibri Light" w:cs="Arial"/>
          <w:b/>
          <w:szCs w:val="22"/>
          <w:lang w:eastAsia="en-AU"/>
        </w:rPr>
        <w:tab/>
      </w:r>
      <w:r w:rsidRPr="00525661">
        <w:rPr>
          <w:rFonts w:ascii="Calibri Light" w:hAnsi="Calibri Light" w:cs="Arial"/>
          <w:b/>
          <w:szCs w:val="22"/>
        </w:rPr>
        <w:t>Recording</w:t>
      </w:r>
      <w:r w:rsidRPr="00525661">
        <w:rPr>
          <w:rFonts w:ascii="Calibri Light" w:hAnsi="Calibri Light" w:cs="Arial"/>
          <w:b/>
          <w:szCs w:val="22"/>
          <w:lang w:eastAsia="en-AU"/>
        </w:rPr>
        <w:t xml:space="preserve"> a Grievance</w:t>
      </w:r>
    </w:p>
    <w:p w14:paraId="1B417D69" w14:textId="679CFE4C"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 xml:space="preserve">Where the grievance is unable to be resolved in an informal manner and/or it has been decided that a formal process is required, the manager will make a written record </w:t>
      </w:r>
      <w:r w:rsidR="00846A46" w:rsidRPr="00525661">
        <w:rPr>
          <w:rFonts w:ascii="Calibri Light" w:hAnsi="Calibri Light" w:cs="Arial"/>
          <w:szCs w:val="22"/>
          <w:lang w:eastAsia="en-AU"/>
        </w:rPr>
        <w:t xml:space="preserve">of </w:t>
      </w:r>
      <w:r w:rsidRPr="00525661">
        <w:rPr>
          <w:rFonts w:ascii="Calibri Light" w:hAnsi="Calibri Light" w:cs="Arial"/>
          <w:szCs w:val="22"/>
          <w:lang w:eastAsia="en-AU"/>
        </w:rPr>
        <w:t>the grievance including:</w:t>
      </w:r>
    </w:p>
    <w:p w14:paraId="3A74E330" w14:textId="77777777" w:rsidR="00ED77A8" w:rsidRPr="00525661" w:rsidRDefault="001B4ABD" w:rsidP="001B4ABD">
      <w:pPr>
        <w:tabs>
          <w:tab w:val="right" w:pos="360"/>
          <w:tab w:val="num" w:pos="990"/>
        </w:tabs>
        <w:spacing w:before="120" w:after="120"/>
        <w:ind w:right="-540"/>
        <w:jc w:val="both"/>
        <w:rPr>
          <w:rFonts w:ascii="Calibri Light" w:hAnsi="Calibri Light" w:cs="Arial"/>
          <w:szCs w:val="22"/>
          <w:lang w:val="en-US"/>
        </w:rPr>
      </w:pPr>
      <w:r w:rsidRPr="00525661">
        <w:rPr>
          <w:rFonts w:ascii="Calibri Light" w:hAnsi="Calibri Light" w:cs="Arial"/>
          <w:szCs w:val="22"/>
          <w:lang w:eastAsia="en-AU"/>
        </w:rPr>
        <w:t>A copy of the employee’s written complaint</w:t>
      </w:r>
    </w:p>
    <w:p w14:paraId="313C6B33" w14:textId="77777777" w:rsidR="001B4ABD" w:rsidRPr="00525661" w:rsidRDefault="001B4ABD" w:rsidP="001B4ABD">
      <w:pPr>
        <w:numPr>
          <w:ilvl w:val="0"/>
          <w:numId w:val="46"/>
        </w:numPr>
        <w:spacing w:after="120"/>
        <w:jc w:val="both"/>
        <w:rPr>
          <w:rFonts w:ascii="Calibri Light" w:hAnsi="Calibri Light" w:cs="Arial"/>
          <w:szCs w:val="22"/>
          <w:lang w:eastAsia="en-AU"/>
        </w:rPr>
      </w:pPr>
      <w:r w:rsidRPr="00525661">
        <w:rPr>
          <w:rFonts w:ascii="Calibri Light" w:hAnsi="Calibri Light" w:cs="Arial"/>
          <w:szCs w:val="22"/>
          <w:lang w:eastAsia="en-AU"/>
        </w:rPr>
        <w:t>Details of the grievance and any relevant dates</w:t>
      </w:r>
    </w:p>
    <w:p w14:paraId="75E9574B" w14:textId="77777777" w:rsidR="001B4ABD" w:rsidRPr="00525661" w:rsidRDefault="001B4ABD" w:rsidP="001B4ABD">
      <w:pPr>
        <w:numPr>
          <w:ilvl w:val="0"/>
          <w:numId w:val="46"/>
        </w:numPr>
        <w:spacing w:after="120"/>
        <w:jc w:val="both"/>
        <w:rPr>
          <w:rFonts w:ascii="Calibri Light" w:hAnsi="Calibri Light" w:cs="Arial"/>
          <w:szCs w:val="22"/>
          <w:lang w:eastAsia="en-AU"/>
        </w:rPr>
      </w:pPr>
      <w:r w:rsidRPr="00525661">
        <w:rPr>
          <w:rFonts w:ascii="Calibri Light" w:hAnsi="Calibri Light" w:cs="Arial"/>
          <w:szCs w:val="22"/>
          <w:lang w:eastAsia="en-AU"/>
        </w:rPr>
        <w:t xml:space="preserve">All </w:t>
      </w:r>
      <w:r w:rsidRPr="00525661">
        <w:rPr>
          <w:rFonts w:ascii="Calibri Light" w:hAnsi="Calibri Light" w:cs="Arial"/>
          <w:szCs w:val="22"/>
        </w:rPr>
        <w:t>relevant</w:t>
      </w:r>
      <w:r w:rsidRPr="00525661">
        <w:rPr>
          <w:rFonts w:ascii="Calibri Light" w:hAnsi="Calibri Light" w:cs="Arial"/>
          <w:szCs w:val="22"/>
          <w:lang w:eastAsia="en-AU"/>
        </w:rPr>
        <w:t xml:space="preserve"> parties to the grievance i.e. witnesses</w:t>
      </w:r>
    </w:p>
    <w:p w14:paraId="13C6DB4C" w14:textId="77777777" w:rsidR="001B4ABD" w:rsidRPr="00525661" w:rsidRDefault="001B4ABD" w:rsidP="001B4ABD">
      <w:pPr>
        <w:numPr>
          <w:ilvl w:val="0"/>
          <w:numId w:val="46"/>
        </w:numPr>
        <w:spacing w:after="120"/>
        <w:jc w:val="both"/>
        <w:rPr>
          <w:rFonts w:ascii="Calibri Light" w:hAnsi="Calibri Light" w:cs="Arial"/>
          <w:szCs w:val="22"/>
          <w:lang w:eastAsia="en-AU"/>
        </w:rPr>
      </w:pPr>
      <w:r w:rsidRPr="00525661">
        <w:rPr>
          <w:rFonts w:ascii="Calibri Light" w:hAnsi="Calibri Light" w:cs="Arial"/>
          <w:szCs w:val="22"/>
          <w:lang w:eastAsia="en-AU"/>
        </w:rPr>
        <w:t xml:space="preserve">Any </w:t>
      </w:r>
      <w:r w:rsidRPr="00525661">
        <w:rPr>
          <w:rFonts w:ascii="Calibri Light" w:hAnsi="Calibri Light" w:cs="Arial"/>
          <w:szCs w:val="22"/>
        </w:rPr>
        <w:t>previous</w:t>
      </w:r>
      <w:r w:rsidRPr="00525661">
        <w:rPr>
          <w:rFonts w:ascii="Calibri Light" w:hAnsi="Calibri Light" w:cs="Arial"/>
          <w:szCs w:val="22"/>
          <w:lang w:eastAsia="en-AU"/>
        </w:rPr>
        <w:t xml:space="preserve"> attempts to resolve the grievance i.e. informal resolution and the outcome if any</w:t>
      </w:r>
    </w:p>
    <w:p w14:paraId="4ED7C09C" w14:textId="77777777" w:rsidR="001B4ABD" w:rsidRPr="00525661" w:rsidRDefault="001B4ABD" w:rsidP="001B4ABD">
      <w:pPr>
        <w:numPr>
          <w:ilvl w:val="0"/>
          <w:numId w:val="46"/>
        </w:numPr>
        <w:spacing w:after="120"/>
        <w:jc w:val="both"/>
        <w:rPr>
          <w:rFonts w:ascii="Calibri Light" w:hAnsi="Calibri Light" w:cs="Arial"/>
          <w:szCs w:val="22"/>
          <w:lang w:eastAsia="en-AU"/>
        </w:rPr>
      </w:pPr>
      <w:r w:rsidRPr="00525661">
        <w:rPr>
          <w:rFonts w:ascii="Calibri Light" w:hAnsi="Calibri Light" w:cs="Arial"/>
          <w:szCs w:val="22"/>
          <w:lang w:eastAsia="en-AU"/>
        </w:rPr>
        <w:t xml:space="preserve">The </w:t>
      </w:r>
      <w:r w:rsidRPr="00525661">
        <w:rPr>
          <w:rFonts w:ascii="Calibri Light" w:hAnsi="Calibri Light" w:cs="Arial"/>
          <w:szCs w:val="22"/>
        </w:rPr>
        <w:t>complainant’s</w:t>
      </w:r>
      <w:r w:rsidRPr="00525661">
        <w:rPr>
          <w:rFonts w:ascii="Calibri Light" w:hAnsi="Calibri Light" w:cs="Arial"/>
          <w:szCs w:val="22"/>
          <w:lang w:eastAsia="en-AU"/>
        </w:rPr>
        <w:t xml:space="preserve"> desired outcome</w:t>
      </w:r>
    </w:p>
    <w:p w14:paraId="4604FDE2" w14:textId="77777777" w:rsidR="001B4ABD" w:rsidRPr="00525661" w:rsidRDefault="001B4ABD" w:rsidP="001B4ABD">
      <w:pPr>
        <w:tabs>
          <w:tab w:val="left" w:pos="540"/>
        </w:tabs>
        <w:autoSpaceDE w:val="0"/>
        <w:autoSpaceDN w:val="0"/>
        <w:adjustRightInd w:val="0"/>
        <w:spacing w:before="120" w:after="120" w:line="288" w:lineRule="auto"/>
        <w:ind w:left="539" w:hanging="539"/>
        <w:jc w:val="both"/>
        <w:outlineLvl w:val="1"/>
        <w:rPr>
          <w:rFonts w:ascii="Calibri Light" w:hAnsi="Calibri Light" w:cs="Arial"/>
          <w:szCs w:val="22"/>
          <w:lang w:eastAsia="en-AU"/>
        </w:rPr>
      </w:pPr>
      <w:r w:rsidRPr="00525661">
        <w:rPr>
          <w:rFonts w:ascii="Calibri Light" w:hAnsi="Calibri Light" w:cs="Arial"/>
          <w:b/>
          <w:szCs w:val="22"/>
          <w:lang w:eastAsia="en-AU"/>
        </w:rPr>
        <w:t>1.2.3</w:t>
      </w:r>
      <w:r w:rsidRPr="00525661">
        <w:rPr>
          <w:rFonts w:ascii="Calibri Light" w:hAnsi="Calibri Light" w:cs="Arial"/>
          <w:b/>
          <w:szCs w:val="22"/>
          <w:lang w:eastAsia="en-AU"/>
        </w:rPr>
        <w:tab/>
      </w:r>
      <w:r w:rsidRPr="00525661">
        <w:rPr>
          <w:rFonts w:ascii="Calibri Light" w:hAnsi="Calibri Light" w:cs="Arial"/>
          <w:b/>
          <w:szCs w:val="22"/>
        </w:rPr>
        <w:t>Outcome</w:t>
      </w:r>
    </w:p>
    <w:p w14:paraId="488C9F71" w14:textId="77777777" w:rsidR="001B4ABD" w:rsidRPr="00525661" w:rsidRDefault="001B4ABD" w:rsidP="001B4ABD">
      <w:pPr>
        <w:autoSpaceDE w:val="0"/>
        <w:autoSpaceDN w:val="0"/>
        <w:adjustRightInd w:val="0"/>
        <w:spacing w:after="120" w:line="288" w:lineRule="auto"/>
        <w:jc w:val="both"/>
        <w:rPr>
          <w:rFonts w:ascii="Calibri Light" w:hAnsi="Calibri Light" w:cs="Arial"/>
          <w:szCs w:val="22"/>
          <w:lang w:eastAsia="en-AU"/>
        </w:rPr>
      </w:pPr>
      <w:r w:rsidRPr="00525661">
        <w:rPr>
          <w:rFonts w:ascii="Calibri Light" w:hAnsi="Calibri Light" w:cs="Arial"/>
          <w:szCs w:val="22"/>
          <w:lang w:eastAsia="en-AU"/>
        </w:rPr>
        <w:t>Based on the above information and the results of any investigation the manager will make an evaluation and determine one of the following outcomes:</w:t>
      </w:r>
    </w:p>
    <w:p w14:paraId="55CD91CF" w14:textId="77777777" w:rsidR="001B4ABD" w:rsidRPr="00525661" w:rsidRDefault="001B4ABD" w:rsidP="001B4ABD">
      <w:pPr>
        <w:tabs>
          <w:tab w:val="left" w:pos="720"/>
        </w:tabs>
        <w:autoSpaceDE w:val="0"/>
        <w:autoSpaceDN w:val="0"/>
        <w:adjustRightInd w:val="0"/>
        <w:spacing w:after="120" w:line="288" w:lineRule="auto"/>
        <w:ind w:left="720" w:hanging="360"/>
        <w:jc w:val="both"/>
        <w:rPr>
          <w:rFonts w:ascii="Calibri Light" w:hAnsi="Calibri Light" w:cs="Arial"/>
          <w:szCs w:val="22"/>
          <w:lang w:eastAsia="en-AU"/>
        </w:rPr>
      </w:pPr>
      <w:r w:rsidRPr="00525661">
        <w:rPr>
          <w:rFonts w:ascii="Calibri Light" w:hAnsi="Calibri Light" w:cs="Arial"/>
          <w:b/>
          <w:szCs w:val="22"/>
          <w:lang w:eastAsia="en-AU"/>
        </w:rPr>
        <w:t>1.</w:t>
      </w:r>
      <w:r w:rsidRPr="00525661">
        <w:rPr>
          <w:rFonts w:ascii="Calibri Light" w:hAnsi="Calibri Light" w:cs="Arial"/>
          <w:b/>
          <w:szCs w:val="22"/>
          <w:lang w:eastAsia="en-AU"/>
        </w:rPr>
        <w:tab/>
      </w:r>
      <w:r w:rsidRPr="00525661">
        <w:rPr>
          <w:rFonts w:ascii="Calibri Light" w:hAnsi="Calibri Light" w:cs="Arial"/>
          <w:szCs w:val="22"/>
          <w:lang w:eastAsia="en-AU"/>
        </w:rPr>
        <w:t>The grievance is not substantiated and no further action will be taken</w:t>
      </w:r>
    </w:p>
    <w:p w14:paraId="4A5F9148" w14:textId="77777777" w:rsidR="001B4ABD" w:rsidRPr="00525661" w:rsidRDefault="001B4ABD" w:rsidP="001B4ABD">
      <w:pPr>
        <w:tabs>
          <w:tab w:val="left" w:pos="720"/>
        </w:tabs>
        <w:autoSpaceDE w:val="0"/>
        <w:autoSpaceDN w:val="0"/>
        <w:adjustRightInd w:val="0"/>
        <w:spacing w:after="120" w:line="288" w:lineRule="auto"/>
        <w:ind w:left="720" w:hanging="360"/>
        <w:jc w:val="both"/>
        <w:rPr>
          <w:rFonts w:ascii="Calibri Light" w:hAnsi="Calibri Light" w:cs="Arial"/>
          <w:szCs w:val="22"/>
          <w:lang w:eastAsia="en-AU"/>
        </w:rPr>
      </w:pPr>
      <w:r w:rsidRPr="00525661">
        <w:rPr>
          <w:rFonts w:ascii="Calibri Light" w:hAnsi="Calibri Light" w:cs="Arial"/>
          <w:b/>
          <w:szCs w:val="22"/>
          <w:lang w:eastAsia="en-AU"/>
        </w:rPr>
        <w:t>2.</w:t>
      </w:r>
      <w:r w:rsidRPr="00525661">
        <w:rPr>
          <w:rFonts w:ascii="Calibri Light" w:hAnsi="Calibri Light" w:cs="Arial"/>
          <w:b/>
          <w:szCs w:val="22"/>
          <w:lang w:eastAsia="en-AU"/>
        </w:rPr>
        <w:tab/>
      </w:r>
      <w:r w:rsidRPr="00525661">
        <w:rPr>
          <w:rFonts w:ascii="Calibri Light" w:hAnsi="Calibri Light" w:cs="Arial"/>
          <w:szCs w:val="22"/>
          <w:lang w:eastAsia="en-AU"/>
        </w:rPr>
        <w:t>The grievance is substantiated but does not involve breaches of company policy or misconduct. The manager and HR provide the complainant with options on how to resolve it. Options for resolving the grievance can include:</w:t>
      </w:r>
    </w:p>
    <w:p w14:paraId="4F556440" w14:textId="77777777" w:rsidR="001B4ABD" w:rsidRPr="00525661" w:rsidRDefault="001B4ABD" w:rsidP="001B4ABD">
      <w:pPr>
        <w:numPr>
          <w:ilvl w:val="0"/>
          <w:numId w:val="45"/>
        </w:numPr>
        <w:autoSpaceDE w:val="0"/>
        <w:autoSpaceDN w:val="0"/>
        <w:adjustRightInd w:val="0"/>
        <w:spacing w:after="120" w:line="288" w:lineRule="auto"/>
        <w:ind w:left="1080"/>
        <w:jc w:val="both"/>
        <w:rPr>
          <w:rFonts w:ascii="Calibri Light" w:hAnsi="Calibri Light" w:cs="Arial"/>
          <w:szCs w:val="22"/>
          <w:lang w:eastAsia="en-AU"/>
        </w:rPr>
      </w:pPr>
      <w:r w:rsidRPr="00525661">
        <w:rPr>
          <w:rFonts w:ascii="Calibri Light" w:hAnsi="Calibri Light" w:cs="Arial"/>
          <w:szCs w:val="22"/>
          <w:lang w:eastAsia="en-AU"/>
        </w:rPr>
        <w:lastRenderedPageBreak/>
        <w:t>The Manager approaching the other party confidentially and acting as a facilitator or mediator between the parties to resolve the grievance; or,</w:t>
      </w:r>
    </w:p>
    <w:p w14:paraId="19F3D713" w14:textId="77777777" w:rsidR="001B4ABD" w:rsidRPr="00525661" w:rsidRDefault="001B4ABD" w:rsidP="001B4ABD">
      <w:pPr>
        <w:numPr>
          <w:ilvl w:val="0"/>
          <w:numId w:val="45"/>
        </w:numPr>
        <w:autoSpaceDE w:val="0"/>
        <w:autoSpaceDN w:val="0"/>
        <w:adjustRightInd w:val="0"/>
        <w:spacing w:after="120" w:line="288" w:lineRule="auto"/>
        <w:ind w:left="1080"/>
        <w:jc w:val="both"/>
        <w:rPr>
          <w:rFonts w:ascii="Calibri Light" w:hAnsi="Calibri Light" w:cs="Arial"/>
          <w:szCs w:val="22"/>
          <w:lang w:eastAsia="en-AU"/>
        </w:rPr>
      </w:pPr>
      <w:r w:rsidRPr="00525661">
        <w:rPr>
          <w:rFonts w:ascii="Calibri Light" w:hAnsi="Calibri Light" w:cs="Arial"/>
          <w:szCs w:val="22"/>
          <w:lang w:eastAsia="en-AU"/>
        </w:rPr>
        <w:t>Using a third party to attempt to resolve the grievance</w:t>
      </w:r>
    </w:p>
    <w:p w14:paraId="3A8EB5FD" w14:textId="77777777" w:rsidR="001B4ABD" w:rsidRPr="00525661" w:rsidRDefault="001B4ABD" w:rsidP="001B4ABD">
      <w:pPr>
        <w:tabs>
          <w:tab w:val="left" w:pos="720"/>
        </w:tabs>
        <w:autoSpaceDE w:val="0"/>
        <w:autoSpaceDN w:val="0"/>
        <w:adjustRightInd w:val="0"/>
        <w:spacing w:after="120" w:line="288" w:lineRule="auto"/>
        <w:ind w:left="720" w:hanging="360"/>
        <w:jc w:val="both"/>
        <w:rPr>
          <w:rFonts w:ascii="Calibri Light" w:hAnsi="Calibri Light" w:cs="Arial"/>
          <w:szCs w:val="22"/>
          <w:lang w:eastAsia="en-AU"/>
        </w:rPr>
      </w:pPr>
      <w:r w:rsidRPr="00525661">
        <w:rPr>
          <w:rFonts w:ascii="Calibri Light" w:hAnsi="Calibri Light" w:cs="Arial"/>
          <w:szCs w:val="22"/>
          <w:lang w:eastAsia="en-AU"/>
        </w:rPr>
        <w:tab/>
        <w:t>Where the manager is unsure of what approach to take they should consult with HR for assistance.</w:t>
      </w:r>
    </w:p>
    <w:p w14:paraId="0FE88CB2" w14:textId="41051658" w:rsidR="001B4ABD" w:rsidRPr="00525661" w:rsidRDefault="001B4ABD" w:rsidP="001B4ABD">
      <w:pPr>
        <w:tabs>
          <w:tab w:val="left" w:pos="720"/>
        </w:tabs>
        <w:autoSpaceDE w:val="0"/>
        <w:autoSpaceDN w:val="0"/>
        <w:adjustRightInd w:val="0"/>
        <w:spacing w:after="120" w:line="288" w:lineRule="auto"/>
        <w:ind w:left="720" w:hanging="360"/>
        <w:jc w:val="both"/>
        <w:rPr>
          <w:rFonts w:ascii="Calibri Light" w:hAnsi="Calibri Light" w:cs="Arial"/>
          <w:szCs w:val="22"/>
          <w:lang w:eastAsia="en-AU"/>
        </w:rPr>
      </w:pPr>
      <w:r w:rsidRPr="00525661">
        <w:rPr>
          <w:rFonts w:ascii="Calibri Light" w:hAnsi="Calibri Light" w:cs="Arial"/>
          <w:b/>
          <w:szCs w:val="22"/>
          <w:lang w:eastAsia="en-AU"/>
        </w:rPr>
        <w:t>3</w:t>
      </w:r>
      <w:r w:rsidRPr="00525661">
        <w:rPr>
          <w:rFonts w:ascii="Calibri Light" w:hAnsi="Calibri Light" w:cs="Arial"/>
          <w:szCs w:val="22"/>
          <w:lang w:eastAsia="en-AU"/>
        </w:rPr>
        <w:t>.</w:t>
      </w:r>
      <w:r w:rsidRPr="00525661">
        <w:rPr>
          <w:rFonts w:ascii="Calibri Light" w:hAnsi="Calibri Light" w:cs="Arial"/>
          <w:szCs w:val="22"/>
          <w:lang w:eastAsia="en-AU"/>
        </w:rPr>
        <w:tab/>
        <w:t xml:space="preserve">The complaint is substantiated and is of a serious nature or involves a breach of company policy or misconduct.  If the matter requires further investigation the manager and HR will initiate </w:t>
      </w:r>
      <w:r w:rsidR="00846A46" w:rsidRPr="00525661">
        <w:rPr>
          <w:rFonts w:ascii="Calibri Light" w:hAnsi="Calibri Light" w:cs="Arial"/>
          <w:szCs w:val="22"/>
          <w:lang w:eastAsia="en-AU"/>
        </w:rPr>
        <w:t xml:space="preserve">that further </w:t>
      </w:r>
      <w:r w:rsidRPr="00525661">
        <w:rPr>
          <w:rFonts w:ascii="Calibri Light" w:hAnsi="Calibri Light" w:cs="Arial"/>
          <w:szCs w:val="22"/>
          <w:lang w:eastAsia="en-AU"/>
        </w:rPr>
        <w:t>investigation process. Where the matter is related to the performance or conduct of an employee, the Manager and HR will initiate the Unsatisfactory Performance or Misconduct Procedures.</w:t>
      </w:r>
    </w:p>
    <w:p w14:paraId="676A3DB6" w14:textId="77777777" w:rsidR="001B4ABD" w:rsidRPr="00525661" w:rsidRDefault="001B4ABD" w:rsidP="001B4ABD">
      <w:pPr>
        <w:tabs>
          <w:tab w:val="left" w:pos="720"/>
        </w:tabs>
        <w:autoSpaceDE w:val="0"/>
        <w:autoSpaceDN w:val="0"/>
        <w:adjustRightInd w:val="0"/>
        <w:spacing w:after="120" w:line="288" w:lineRule="auto"/>
        <w:ind w:left="720" w:hanging="360"/>
        <w:jc w:val="both"/>
        <w:rPr>
          <w:rFonts w:ascii="Calibri Light" w:hAnsi="Calibri Light" w:cs="Arial"/>
          <w:szCs w:val="22"/>
          <w:lang w:eastAsia="en-AU"/>
        </w:rPr>
      </w:pPr>
    </w:p>
    <w:p w14:paraId="71CE6008" w14:textId="77777777" w:rsidR="00ED77A8" w:rsidRPr="00525661" w:rsidRDefault="001B4ABD" w:rsidP="001B4ABD">
      <w:pPr>
        <w:pStyle w:val="JobSpecHeading1"/>
        <w:rPr>
          <w:rFonts w:ascii="Calibri Light" w:hAnsi="Calibri Light"/>
          <w:color w:val="auto"/>
        </w:rPr>
      </w:pPr>
      <w:r w:rsidRPr="00525661">
        <w:rPr>
          <w:rFonts w:ascii="Calibri Light" w:hAnsi="Calibri Light"/>
          <w:color w:val="auto"/>
        </w:rPr>
        <w:t>Complaints about the Grievance Procedure</w:t>
      </w:r>
    </w:p>
    <w:p w14:paraId="154708D9" w14:textId="77777777" w:rsidR="001B4ABD" w:rsidRPr="00525661" w:rsidRDefault="001B4ABD" w:rsidP="001B4ABD">
      <w:pPr>
        <w:autoSpaceDE w:val="0"/>
        <w:autoSpaceDN w:val="0"/>
        <w:adjustRightInd w:val="0"/>
        <w:spacing w:after="120"/>
        <w:jc w:val="both"/>
        <w:rPr>
          <w:rFonts w:ascii="Calibri Light" w:hAnsi="Calibri Light" w:cs="Arial"/>
          <w:szCs w:val="22"/>
          <w:lang w:eastAsia="en-AU"/>
        </w:rPr>
      </w:pPr>
      <w:r w:rsidRPr="00525661">
        <w:rPr>
          <w:rFonts w:ascii="Calibri Light" w:hAnsi="Calibri Light" w:cs="Arial"/>
          <w:szCs w:val="22"/>
          <w:lang w:eastAsia="en-AU"/>
        </w:rPr>
        <w:t xml:space="preserve">If the complainant or the person who is the subject of the complaint (respondent) feels that they have not received fair treatment, then the issue should be resolved </w:t>
      </w:r>
      <w:r w:rsidRPr="00525661">
        <w:rPr>
          <w:rFonts w:ascii="Calibri Light" w:hAnsi="Calibri Light"/>
          <w:sz w:val="23"/>
          <w:szCs w:val="23"/>
        </w:rPr>
        <w:t xml:space="preserve">by </w:t>
      </w:r>
      <w:r w:rsidRPr="00525661">
        <w:rPr>
          <w:rFonts w:ascii="Calibri Light" w:hAnsi="Calibri Light" w:cs="Arial"/>
          <w:szCs w:val="22"/>
        </w:rPr>
        <w:t>discussions between the employee or employees concerned and more senior levels of management as appropriate.</w:t>
      </w:r>
    </w:p>
    <w:p w14:paraId="612B1CB6" w14:textId="77777777" w:rsidR="001B4ABD" w:rsidRPr="00525661" w:rsidRDefault="001B4ABD" w:rsidP="001B4ABD">
      <w:pPr>
        <w:pStyle w:val="JobSpecHeading1"/>
        <w:rPr>
          <w:rFonts w:ascii="Calibri Light" w:hAnsi="Calibri Light"/>
          <w:color w:val="auto"/>
        </w:rPr>
      </w:pPr>
    </w:p>
    <w:p w14:paraId="4DF94E94" w14:textId="77777777" w:rsidR="001B4ABD" w:rsidRPr="00525661" w:rsidRDefault="001B4ABD" w:rsidP="001B4ABD">
      <w:pPr>
        <w:pStyle w:val="JobSpecHeading1"/>
        <w:rPr>
          <w:rFonts w:ascii="Calibri Light" w:hAnsi="Calibri Light"/>
          <w:color w:val="auto"/>
        </w:rPr>
      </w:pPr>
      <w:r w:rsidRPr="00525661">
        <w:rPr>
          <w:rFonts w:ascii="Calibri Light" w:hAnsi="Calibri Light"/>
          <w:color w:val="auto"/>
        </w:rPr>
        <w:t>Vexatious or Frivolous Reporting</w:t>
      </w:r>
    </w:p>
    <w:p w14:paraId="70486326" w14:textId="77777777" w:rsidR="001B4ABD" w:rsidRPr="00525661" w:rsidRDefault="001B4ABD" w:rsidP="001B4ABD">
      <w:pPr>
        <w:autoSpaceDE w:val="0"/>
        <w:autoSpaceDN w:val="0"/>
        <w:adjustRightInd w:val="0"/>
        <w:spacing w:after="120" w:line="288" w:lineRule="auto"/>
        <w:jc w:val="both"/>
        <w:rPr>
          <w:rFonts w:ascii="Calibri Light" w:hAnsi="Calibri Light" w:cs="Arial"/>
          <w:szCs w:val="22"/>
        </w:rPr>
      </w:pPr>
      <w:r w:rsidRPr="00525661">
        <w:rPr>
          <w:rFonts w:ascii="Calibri Light" w:hAnsi="Calibri Light" w:cs="Arial"/>
          <w:szCs w:val="22"/>
        </w:rPr>
        <w:t>An employee found to have knowingly lodged a vexatious or frivolous grievance shall be subject to disciplinary action in accordance with the Employee Misconduct Policy.</w:t>
      </w:r>
    </w:p>
    <w:p w14:paraId="24108B6A" w14:textId="77777777" w:rsidR="00ED77A8" w:rsidRPr="00525661" w:rsidRDefault="00ED77A8" w:rsidP="00F47520">
      <w:pPr>
        <w:tabs>
          <w:tab w:val="right" w:pos="360"/>
          <w:tab w:val="num" w:pos="990"/>
        </w:tabs>
        <w:spacing w:before="120" w:after="120"/>
        <w:ind w:right="-540"/>
        <w:jc w:val="both"/>
        <w:rPr>
          <w:rFonts w:ascii="Calibri Light" w:hAnsi="Calibri Light" w:cs="Arial"/>
          <w:szCs w:val="22"/>
          <w:lang w:val="en-US"/>
        </w:rPr>
      </w:pPr>
    </w:p>
    <w:p w14:paraId="29C1167C" w14:textId="77777777" w:rsidR="001B4ABD" w:rsidRPr="00525661" w:rsidRDefault="001B4ABD" w:rsidP="00F47520">
      <w:pPr>
        <w:tabs>
          <w:tab w:val="right" w:pos="360"/>
          <w:tab w:val="num" w:pos="990"/>
        </w:tabs>
        <w:spacing w:before="120" w:after="120"/>
        <w:ind w:right="-540"/>
        <w:jc w:val="both"/>
        <w:rPr>
          <w:rFonts w:ascii="Calibri Light" w:hAnsi="Calibri Light" w:cs="Arial"/>
          <w:szCs w:val="22"/>
          <w:lang w:val="en-US"/>
        </w:rPr>
      </w:pPr>
    </w:p>
    <w:p w14:paraId="6F8856A1" w14:textId="77777777" w:rsidR="001B4ABD" w:rsidRPr="00525661" w:rsidRDefault="001B4ABD" w:rsidP="00F47520">
      <w:pPr>
        <w:tabs>
          <w:tab w:val="right" w:pos="360"/>
          <w:tab w:val="num" w:pos="990"/>
        </w:tabs>
        <w:spacing w:before="120" w:after="120"/>
        <w:ind w:right="-540"/>
        <w:jc w:val="both"/>
        <w:rPr>
          <w:rFonts w:ascii="Calibri Light" w:hAnsi="Calibri Light" w:cs="Arial"/>
          <w:szCs w:val="22"/>
          <w:lang w:val="en-US"/>
        </w:rPr>
      </w:pPr>
    </w:p>
    <w:p w14:paraId="09F6D915" w14:textId="77777777" w:rsidR="00EF12B2" w:rsidRPr="00525661" w:rsidRDefault="00EF12B2" w:rsidP="00F47520">
      <w:pPr>
        <w:tabs>
          <w:tab w:val="right" w:pos="360"/>
          <w:tab w:val="num" w:pos="990"/>
        </w:tabs>
        <w:spacing w:before="120" w:after="120"/>
        <w:ind w:right="-540"/>
        <w:jc w:val="both"/>
        <w:rPr>
          <w:rFonts w:ascii="Calibri Light" w:hAnsi="Calibri Light" w:cs="Arial"/>
          <w:szCs w:val="22"/>
          <w:lang w:val="en-US"/>
        </w:rPr>
      </w:pPr>
    </w:p>
    <w:p w14:paraId="542ED2FD" w14:textId="77777777" w:rsidR="00C66610" w:rsidRPr="00525661" w:rsidRDefault="00C66610" w:rsidP="00F47520">
      <w:pPr>
        <w:tabs>
          <w:tab w:val="right" w:pos="360"/>
          <w:tab w:val="num" w:pos="990"/>
        </w:tabs>
        <w:spacing w:before="120" w:after="120"/>
        <w:ind w:right="-540"/>
        <w:jc w:val="both"/>
        <w:rPr>
          <w:rFonts w:ascii="Calibri Light" w:hAnsi="Calibri Light" w:cs="Arial"/>
          <w:szCs w:val="22"/>
          <w:lang w:val="en-US"/>
        </w:rPr>
      </w:pPr>
    </w:p>
    <w:p w14:paraId="23610FED" w14:textId="77777777" w:rsidR="00C66610" w:rsidRPr="00525661" w:rsidRDefault="00C66610" w:rsidP="00F47520">
      <w:pPr>
        <w:tabs>
          <w:tab w:val="right" w:pos="360"/>
          <w:tab w:val="num" w:pos="990"/>
        </w:tabs>
        <w:spacing w:before="120" w:after="120"/>
        <w:ind w:right="-540"/>
        <w:jc w:val="both"/>
        <w:rPr>
          <w:rFonts w:ascii="Calibri Light" w:hAnsi="Calibri Light" w:cs="Arial"/>
          <w:szCs w:val="22"/>
          <w:lang w:val="en-US"/>
        </w:rPr>
      </w:pPr>
    </w:p>
    <w:p w14:paraId="5DACACAB" w14:textId="77777777" w:rsidR="00C66610" w:rsidRPr="00525661" w:rsidRDefault="00C66610" w:rsidP="00F47520">
      <w:pPr>
        <w:tabs>
          <w:tab w:val="right" w:pos="360"/>
          <w:tab w:val="num" w:pos="990"/>
        </w:tabs>
        <w:spacing w:before="120" w:after="120"/>
        <w:ind w:right="-540"/>
        <w:jc w:val="both"/>
        <w:rPr>
          <w:rFonts w:ascii="Calibri Light" w:hAnsi="Calibri Light" w:cs="Arial"/>
          <w:szCs w:val="22"/>
          <w:lang w:val="en-US"/>
        </w:rPr>
      </w:pPr>
    </w:p>
    <w:p w14:paraId="666E7C13" w14:textId="4BE5E050" w:rsidR="00B23AA8" w:rsidRPr="00525661" w:rsidRDefault="00925E3A" w:rsidP="00925E3A">
      <w:pPr>
        <w:jc w:val="center"/>
        <w:rPr>
          <w:rFonts w:ascii="Calibri Light" w:hAnsi="Calibri Light" w:cs="Arial"/>
          <w:b/>
          <w:sz w:val="18"/>
          <w:szCs w:val="18"/>
        </w:rPr>
      </w:pPr>
      <w:r w:rsidRPr="00525661">
        <w:rPr>
          <w:rFonts w:ascii="Calibri Light" w:hAnsi="Calibri Light" w:cs="Arial"/>
          <w:b/>
          <w:sz w:val="18"/>
          <w:szCs w:val="18"/>
        </w:rPr>
        <w:t xml:space="preserve"> </w:t>
      </w:r>
    </w:p>
    <w:sectPr w:rsidR="00B23AA8" w:rsidRPr="00525661" w:rsidSect="00493474">
      <w:headerReference w:type="default" r:id="rId8"/>
      <w:footerReference w:type="default" r:id="rId9"/>
      <w:headerReference w:type="first" r:id="rId10"/>
      <w:footerReference w:type="first" r:id="rId11"/>
      <w:pgSz w:w="11907" w:h="16840" w:code="9"/>
      <w:pgMar w:top="454" w:right="1043" w:bottom="629" w:left="116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30A5D" w14:textId="77777777" w:rsidR="00405BAA" w:rsidRDefault="00405BAA" w:rsidP="00825132">
      <w:r>
        <w:separator/>
      </w:r>
    </w:p>
  </w:endnote>
  <w:endnote w:type="continuationSeparator" w:id="0">
    <w:p w14:paraId="22312D63" w14:textId="77777777" w:rsidR="00405BAA" w:rsidRDefault="00405BAA"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F8910" w14:textId="77777777" w:rsidR="001B4ABD" w:rsidRPr="00F17017" w:rsidRDefault="00405BAA" w:rsidP="00675555">
    <w:pPr>
      <w:pStyle w:val="Footer"/>
      <w:tabs>
        <w:tab w:val="clear" w:pos="9360"/>
        <w:tab w:val="right" w:pos="9720"/>
      </w:tabs>
      <w:rPr>
        <w:rFonts w:ascii="Arial" w:hAnsi="Arial" w:cs="Arial"/>
        <w:sz w:val="16"/>
        <w:szCs w:val="16"/>
      </w:rPr>
    </w:pPr>
    <w:sdt>
      <w:sdtPr>
        <w:rPr>
          <w:rFonts w:cs="Arial"/>
          <w:sz w:val="18"/>
          <w:szCs w:val="18"/>
        </w:rPr>
        <w:id w:val="1964776381"/>
        <w:docPartObj>
          <w:docPartGallery w:val="Page Numbers (Top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4B82" w14:textId="77777777" w:rsidR="001B4ABD" w:rsidRDefault="001B4ABD">
    <w:pPr>
      <w:pStyle w:val="Footer"/>
    </w:pPr>
    <w:r>
      <w:rPr>
        <w:noProof/>
        <w:lang w:val="en-AU" w:eastAsia="en-AU"/>
      </w:rPr>
      <mc:AlternateContent>
        <mc:Choice Requires="wps">
          <w:drawing>
            <wp:anchor distT="0" distB="0" distL="114300" distR="114300" simplePos="0" relativeHeight="251659264" behindDoc="0" locked="0" layoutInCell="1" allowOverlap="1" wp14:anchorId="2E32A866" wp14:editId="68731DEE">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37C50"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44734" w14:textId="77777777" w:rsidR="00405BAA" w:rsidRDefault="00405BAA" w:rsidP="00825132">
      <w:r>
        <w:separator/>
      </w:r>
    </w:p>
  </w:footnote>
  <w:footnote w:type="continuationSeparator" w:id="0">
    <w:p w14:paraId="1CCA256F" w14:textId="77777777" w:rsidR="00405BAA" w:rsidRDefault="00405BAA"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777D" w14:textId="6F2EB7CE" w:rsidR="001B4ABD" w:rsidRPr="00525661" w:rsidRDefault="001B4ABD" w:rsidP="00675555">
    <w:pPr>
      <w:pStyle w:val="Header"/>
      <w:ind w:left="360"/>
      <w:rPr>
        <w:rFonts w:ascii="Calibri Light" w:hAnsi="Calibri Light" w:cs="Arial"/>
        <w:b/>
        <w:sz w:val="40"/>
        <w:szCs w:val="40"/>
      </w:rPr>
    </w:pPr>
    <w:permStart w:id="2051279234" w:edGrp="everyone"/>
    <w:r w:rsidRPr="00525661">
      <w:rPr>
        <w:rFonts w:ascii="Calibri Light" w:hAnsi="Calibri Light" w:cs="Arial"/>
        <w:b/>
        <w:sz w:val="40"/>
        <w:szCs w:val="40"/>
      </w:rPr>
      <w:t>Procedure</w:t>
    </w:r>
    <w:permEnd w:id="2051279234"/>
  </w:p>
  <w:p w14:paraId="5983B9C5" w14:textId="77777777" w:rsidR="001B4ABD" w:rsidRPr="00525661" w:rsidRDefault="001B4ABD" w:rsidP="00675555">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776029706" w:edGrp="everyone"/>
    <w:r w:rsidRPr="00525661">
      <w:rPr>
        <w:rFonts w:ascii="Calibri Light" w:eastAsia="Times New Roman" w:hAnsi="Calibri Light" w:cs="Arial"/>
        <w:b/>
        <w:sz w:val="32"/>
        <w:szCs w:val="32"/>
        <w:lang w:val="en-US"/>
      </w:rPr>
      <w:t>Grievance</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525661" w:rsidRPr="00525661" w14:paraId="7CFC5852" w14:textId="77777777" w:rsidTr="00493474">
      <w:tc>
        <w:tcPr>
          <w:tcW w:w="2849" w:type="dxa"/>
        </w:tcPr>
        <w:permEnd w:id="776029706"/>
        <w:p w14:paraId="544E37ED" w14:textId="06C94867" w:rsidR="001B4ABD" w:rsidRPr="00525661" w:rsidRDefault="001B4ABD" w:rsidP="004B3323">
          <w:pPr>
            <w:pStyle w:val="Header"/>
            <w:rPr>
              <w:rFonts w:ascii="Calibri Light" w:hAnsi="Calibri Light"/>
              <w:b/>
              <w:sz w:val="18"/>
              <w:szCs w:val="18"/>
            </w:rPr>
          </w:pPr>
          <w:r w:rsidRPr="00525661">
            <w:rPr>
              <w:rFonts w:ascii="Calibri Light" w:hAnsi="Calibri Light"/>
              <w:b/>
              <w:sz w:val="20"/>
              <w:szCs w:val="20"/>
            </w:rPr>
            <w:t>Document Identifier:</w:t>
          </w:r>
        </w:p>
      </w:tc>
      <w:tc>
        <w:tcPr>
          <w:tcW w:w="2641" w:type="dxa"/>
        </w:tcPr>
        <w:p w14:paraId="57C45005" w14:textId="62D78364" w:rsidR="001B4ABD" w:rsidRPr="00525661" w:rsidRDefault="001B4ABD" w:rsidP="004B3323">
          <w:pPr>
            <w:pStyle w:val="Header"/>
            <w:rPr>
              <w:rFonts w:ascii="Calibri Light" w:hAnsi="Calibri Light"/>
              <w:sz w:val="20"/>
              <w:szCs w:val="20"/>
            </w:rPr>
          </w:pPr>
          <w:r w:rsidRPr="00525661">
            <w:rPr>
              <w:rFonts w:ascii="Calibri Light" w:hAnsi="Calibri Light"/>
              <w:b/>
              <w:sz w:val="20"/>
              <w:szCs w:val="20"/>
            </w:rPr>
            <w:t>Effective Date:</w:t>
          </w:r>
          <w:r w:rsidRPr="00525661">
            <w:rPr>
              <w:rFonts w:ascii="Calibri Light" w:hAnsi="Calibri Light"/>
              <w:sz w:val="20"/>
              <w:szCs w:val="20"/>
            </w:rPr>
            <w:t xml:space="preserve">  </w:t>
          </w:r>
        </w:p>
      </w:tc>
      <w:tc>
        <w:tcPr>
          <w:tcW w:w="2610" w:type="dxa"/>
        </w:tcPr>
        <w:p w14:paraId="213EB040" w14:textId="5EB9A714" w:rsidR="001B4ABD" w:rsidRPr="00525661" w:rsidRDefault="001B4ABD" w:rsidP="004B3323">
          <w:pPr>
            <w:pStyle w:val="Header"/>
            <w:rPr>
              <w:rFonts w:ascii="Calibri Light" w:hAnsi="Calibri Light"/>
              <w:sz w:val="20"/>
              <w:szCs w:val="20"/>
            </w:rPr>
          </w:pPr>
          <w:r w:rsidRPr="00525661">
            <w:rPr>
              <w:rFonts w:ascii="Calibri Light" w:hAnsi="Calibri Light"/>
              <w:b/>
              <w:sz w:val="20"/>
              <w:szCs w:val="20"/>
            </w:rPr>
            <w:t xml:space="preserve">Version No: </w:t>
          </w:r>
        </w:p>
      </w:tc>
    </w:tr>
  </w:tbl>
  <w:p w14:paraId="77D53028" w14:textId="77777777" w:rsidR="001B4ABD" w:rsidRPr="00493474" w:rsidRDefault="001B4ABD" w:rsidP="00493474">
    <w:pPr>
      <w:pStyle w:val="Header"/>
      <w:ind w:left="360"/>
      <w:rPr>
        <w:rFonts w:ascii="Arial" w:hAnsi="Arial" w:cs="Arial"/>
        <w:color w:val="404040" w:themeColor="text1" w:themeTint="BF"/>
        <w:sz w:val="28"/>
        <w:szCs w:val="28"/>
      </w:rPr>
    </w:pPr>
    <w:r>
      <w:rPr>
        <w:noProof/>
        <w:lang w:val="en-AU" w:eastAsia="en-AU"/>
      </w:rPr>
      <mc:AlternateContent>
        <mc:Choice Requires="wps">
          <w:drawing>
            <wp:anchor distT="0" distB="0" distL="114300" distR="114300" simplePos="0" relativeHeight="251657728" behindDoc="0" locked="0" layoutInCell="1" allowOverlap="1" wp14:anchorId="6D2E9A58" wp14:editId="2FE425D8">
              <wp:simplePos x="0" y="0"/>
              <wp:positionH relativeFrom="column">
                <wp:posOffset>9525</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665C0"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C1pwsGPQIAAIAEAAAOAAAAAAAA&#10;AAAAAAAAAC4CAABkcnMvZTJvRG9jLnhtbFBLAQItABQABgAIAAAAIQBjvMLB2wAAAAcBAAAPAAAA&#10;AAAAAAAAAAAAAJcEAABkcnMvZG93bnJldi54bWxQSwUGAAAAAAQABADzAAAAnwUAAAAA&#10;" strokecolor="#404040 [24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A2A6" w14:textId="77777777" w:rsidR="001B4ABD" w:rsidRPr="006E62FA" w:rsidRDefault="001B4ABD"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61312" behindDoc="0" locked="0" layoutInCell="1" allowOverlap="1" wp14:anchorId="5E8C9D51" wp14:editId="537C2210">
          <wp:simplePos x="0" y="0"/>
          <wp:positionH relativeFrom="column">
            <wp:posOffset>6038850</wp:posOffset>
          </wp:positionH>
          <wp:positionV relativeFrom="paragraph">
            <wp:posOffset>-66675</wp:posOffset>
          </wp:positionV>
          <wp:extent cx="457200" cy="714375"/>
          <wp:effectExtent l="19050" t="0" r="0" b="9525"/>
          <wp:wrapNone/>
          <wp:docPr id="23"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60288" behindDoc="0" locked="0" layoutInCell="1" allowOverlap="1" wp14:anchorId="5C33A065" wp14:editId="439D21B3">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F7FC9" id="Rectangle 13" o:spid="_x0000_s1026" style="position:absolute;margin-left:0;margin-top:2.25pt;width:11.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14:paraId="113E6E4F" w14:textId="77777777" w:rsidR="001B4ABD" w:rsidRDefault="001B4ABD" w:rsidP="00675555"/>
  <w:p w14:paraId="231A826D" w14:textId="77777777" w:rsidR="001B4ABD" w:rsidRDefault="001B4ABD" w:rsidP="00675555"/>
  <w:p w14:paraId="4B0A4C24" w14:textId="77777777" w:rsidR="001B4ABD" w:rsidRDefault="001B4ABD" w:rsidP="00675555">
    <w:r>
      <w:rPr>
        <w:noProof/>
        <w:lang w:val="en-AU" w:eastAsia="en-AU"/>
      </w:rPr>
      <mc:AlternateContent>
        <mc:Choice Requires="wps">
          <w:drawing>
            <wp:anchor distT="0" distB="0" distL="114300" distR="114300" simplePos="0" relativeHeight="251662336" behindDoc="0" locked="0" layoutInCell="1" allowOverlap="1" wp14:anchorId="7E22B627" wp14:editId="14B2E61D">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64E1C"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14:paraId="6517D1EC" w14:textId="77777777" w:rsidR="001B4ABD" w:rsidRDefault="001B4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1B6"/>
    <w:multiLevelType w:val="hybridMultilevel"/>
    <w:tmpl w:val="D4F2E562"/>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97430"/>
    <w:multiLevelType w:val="hybridMultilevel"/>
    <w:tmpl w:val="96B8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3007DD"/>
    <w:multiLevelType w:val="hybridMultilevel"/>
    <w:tmpl w:val="1BF85A12"/>
    <w:lvl w:ilvl="0" w:tplc="E7D69B7A">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50F45"/>
    <w:multiLevelType w:val="hybridMultilevel"/>
    <w:tmpl w:val="0D98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46C4E"/>
    <w:multiLevelType w:val="hybridMultilevel"/>
    <w:tmpl w:val="892284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9A4613"/>
    <w:multiLevelType w:val="hybridMultilevel"/>
    <w:tmpl w:val="F13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B851E2"/>
    <w:multiLevelType w:val="hybridMultilevel"/>
    <w:tmpl w:val="41FE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1F39D9"/>
    <w:multiLevelType w:val="hybridMultilevel"/>
    <w:tmpl w:val="2826A232"/>
    <w:lvl w:ilvl="0" w:tplc="F12E306E">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7331E7"/>
    <w:multiLevelType w:val="hybridMultilevel"/>
    <w:tmpl w:val="5148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517D"/>
    <w:multiLevelType w:val="hybridMultilevel"/>
    <w:tmpl w:val="36AA82AC"/>
    <w:lvl w:ilvl="0" w:tplc="EFAAF2D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B4442E"/>
    <w:multiLevelType w:val="hybridMultilevel"/>
    <w:tmpl w:val="C586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280A64"/>
    <w:multiLevelType w:val="hybridMultilevel"/>
    <w:tmpl w:val="74AC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10C8B"/>
    <w:multiLevelType w:val="hybridMultilevel"/>
    <w:tmpl w:val="005ABD3A"/>
    <w:lvl w:ilvl="0" w:tplc="F53245FC">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821DA8"/>
    <w:multiLevelType w:val="hybridMultilevel"/>
    <w:tmpl w:val="B01211C4"/>
    <w:lvl w:ilvl="0" w:tplc="E8D4AE02">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6944F7"/>
    <w:multiLevelType w:val="hybridMultilevel"/>
    <w:tmpl w:val="F4809B7C"/>
    <w:lvl w:ilvl="0" w:tplc="8362EAA4">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EC7AB6"/>
    <w:multiLevelType w:val="hybridMultilevel"/>
    <w:tmpl w:val="D6A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B3437B"/>
    <w:multiLevelType w:val="hybridMultilevel"/>
    <w:tmpl w:val="5270E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2A7432"/>
    <w:multiLevelType w:val="hybridMultilevel"/>
    <w:tmpl w:val="52CC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F71DA5"/>
    <w:multiLevelType w:val="hybridMultilevel"/>
    <w:tmpl w:val="DC040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8019BA"/>
    <w:multiLevelType w:val="hybridMultilevel"/>
    <w:tmpl w:val="FB3269A4"/>
    <w:lvl w:ilvl="0" w:tplc="7474F198">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B901A8"/>
    <w:multiLevelType w:val="multilevel"/>
    <w:tmpl w:val="E1A64004"/>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00B14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D180C"/>
    <w:multiLevelType w:val="hybridMultilevel"/>
    <w:tmpl w:val="71F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0A7D45"/>
    <w:multiLevelType w:val="hybridMultilevel"/>
    <w:tmpl w:val="4A6EB6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F925892"/>
    <w:multiLevelType w:val="hybridMultilevel"/>
    <w:tmpl w:val="561C09AA"/>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28" w15:restartNumberingAfterBreak="0">
    <w:nsid w:val="54A467C4"/>
    <w:multiLevelType w:val="hybridMultilevel"/>
    <w:tmpl w:val="FF20323A"/>
    <w:lvl w:ilvl="0" w:tplc="4614E25A">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31B6F"/>
    <w:multiLevelType w:val="hybridMultilevel"/>
    <w:tmpl w:val="6A9C4D98"/>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0" w15:restartNumberingAfterBreak="0">
    <w:nsid w:val="57E547E9"/>
    <w:multiLevelType w:val="hybridMultilevel"/>
    <w:tmpl w:val="99583BC8"/>
    <w:lvl w:ilvl="0" w:tplc="EC58A2A0">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8BF72D3"/>
    <w:multiLevelType w:val="hybridMultilevel"/>
    <w:tmpl w:val="ADBCACF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2" w15:restartNumberingAfterBreak="0">
    <w:nsid w:val="58FB6D08"/>
    <w:multiLevelType w:val="hybridMultilevel"/>
    <w:tmpl w:val="43D4A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4" w15:restartNumberingAfterBreak="0">
    <w:nsid w:val="60764EC1"/>
    <w:multiLevelType w:val="hybridMultilevel"/>
    <w:tmpl w:val="07A0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3733BD"/>
    <w:multiLevelType w:val="hybridMultilevel"/>
    <w:tmpl w:val="51AC89B8"/>
    <w:lvl w:ilvl="0" w:tplc="F87A223E">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AD20BC"/>
    <w:multiLevelType w:val="hybridMultilevel"/>
    <w:tmpl w:val="FE90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F918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422D9E"/>
    <w:multiLevelType w:val="hybridMultilevel"/>
    <w:tmpl w:val="9EC8EA32"/>
    <w:lvl w:ilvl="0" w:tplc="0336693A">
      <w:start w:val="1"/>
      <w:numFmt w:val="bullet"/>
      <w:lvlText w:val=""/>
      <w:lvlJc w:val="left"/>
      <w:pPr>
        <w:ind w:left="720" w:hanging="360"/>
      </w:pPr>
      <w:rPr>
        <w:rFonts w:ascii="Symbol" w:hAnsi="Symbol" w:hint="default"/>
        <w:color w:val="00B050"/>
      </w:rPr>
    </w:lvl>
    <w:lvl w:ilvl="1" w:tplc="E2DA4608">
      <w:start w:val="1"/>
      <w:numFmt w:val="bullet"/>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643AE6"/>
    <w:multiLevelType w:val="hybridMultilevel"/>
    <w:tmpl w:val="809E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B68AE"/>
    <w:multiLevelType w:val="hybridMultilevel"/>
    <w:tmpl w:val="F404E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5C3B0A"/>
    <w:multiLevelType w:val="hybridMultilevel"/>
    <w:tmpl w:val="33F6C90C"/>
    <w:lvl w:ilvl="0" w:tplc="5D9C92D8">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0926C1C"/>
    <w:multiLevelType w:val="singleLevel"/>
    <w:tmpl w:val="C854D04E"/>
    <w:lvl w:ilvl="0">
      <w:start w:val="1"/>
      <w:numFmt w:val="decimal"/>
      <w:lvlText w:val="%1)"/>
      <w:lvlJc w:val="left"/>
      <w:pPr>
        <w:tabs>
          <w:tab w:val="num" w:pos="360"/>
        </w:tabs>
        <w:ind w:left="360" w:hanging="360"/>
      </w:pPr>
      <w:rPr>
        <w:rFonts w:ascii="Arial" w:hAnsi="Arial" w:cs="Arial" w:hint="default"/>
      </w:rPr>
    </w:lvl>
  </w:abstractNum>
  <w:abstractNum w:abstractNumId="43" w15:restartNumberingAfterBreak="0">
    <w:nsid w:val="72587431"/>
    <w:multiLevelType w:val="hybridMultilevel"/>
    <w:tmpl w:val="E6C0F532"/>
    <w:lvl w:ilvl="0" w:tplc="0336693A">
      <w:start w:val="1"/>
      <w:numFmt w:val="bullet"/>
      <w:lvlText w:val=""/>
      <w:lvlJc w:val="left"/>
      <w:pPr>
        <w:tabs>
          <w:tab w:val="num" w:pos="1833"/>
        </w:tabs>
        <w:ind w:left="1833" w:hanging="360"/>
      </w:pPr>
      <w:rPr>
        <w:rFonts w:ascii="Symbol" w:hAnsi="Symbol" w:hint="default"/>
        <w:color w:val="00B050"/>
      </w:rPr>
    </w:lvl>
    <w:lvl w:ilvl="1" w:tplc="FFFFFFFF">
      <w:start w:val="1"/>
      <w:numFmt w:val="bullet"/>
      <w:lvlText w:val="o"/>
      <w:lvlJc w:val="left"/>
      <w:pPr>
        <w:tabs>
          <w:tab w:val="num" w:pos="2553"/>
        </w:tabs>
        <w:ind w:left="2553" w:hanging="360"/>
      </w:pPr>
      <w:rPr>
        <w:rFonts w:ascii="Courier New" w:hAnsi="Courier New" w:cs="Times New Roman" w:hint="default"/>
      </w:rPr>
    </w:lvl>
    <w:lvl w:ilvl="2" w:tplc="FFFFFFFF">
      <w:start w:val="1"/>
      <w:numFmt w:val="bullet"/>
      <w:lvlText w:val=""/>
      <w:lvlJc w:val="left"/>
      <w:pPr>
        <w:tabs>
          <w:tab w:val="num" w:pos="3273"/>
        </w:tabs>
        <w:ind w:left="3273" w:hanging="360"/>
      </w:pPr>
      <w:rPr>
        <w:rFonts w:ascii="Wingdings" w:hAnsi="Wingdings" w:hint="default"/>
      </w:rPr>
    </w:lvl>
    <w:lvl w:ilvl="3" w:tplc="FFFFFFFF">
      <w:start w:val="1"/>
      <w:numFmt w:val="bullet"/>
      <w:lvlText w:val=""/>
      <w:lvlJc w:val="left"/>
      <w:pPr>
        <w:tabs>
          <w:tab w:val="num" w:pos="3993"/>
        </w:tabs>
        <w:ind w:left="3993"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747B545C"/>
    <w:multiLevelType w:val="hybridMultilevel"/>
    <w:tmpl w:val="45925E86"/>
    <w:lvl w:ilvl="0" w:tplc="CFF68ED4">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770AF4"/>
    <w:multiLevelType w:val="hybridMultilevel"/>
    <w:tmpl w:val="F8103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8"/>
  </w:num>
  <w:num w:numId="3">
    <w:abstractNumId w:val="33"/>
  </w:num>
  <w:num w:numId="4">
    <w:abstractNumId w:val="3"/>
  </w:num>
  <w:num w:numId="5">
    <w:abstractNumId w:val="42"/>
  </w:num>
  <w:num w:numId="6">
    <w:abstractNumId w:val="37"/>
  </w:num>
  <w:num w:numId="7">
    <w:abstractNumId w:val="10"/>
  </w:num>
  <w:num w:numId="8">
    <w:abstractNumId w:val="12"/>
  </w:num>
  <w:num w:numId="9">
    <w:abstractNumId w:val="26"/>
  </w:num>
  <w:num w:numId="10">
    <w:abstractNumId w:val="24"/>
  </w:num>
  <w:num w:numId="11">
    <w:abstractNumId w:val="11"/>
  </w:num>
  <w:num w:numId="12">
    <w:abstractNumId w:val="0"/>
  </w:num>
  <w:num w:numId="13">
    <w:abstractNumId w:val="43"/>
  </w:num>
  <w:num w:numId="14">
    <w:abstractNumId w:val="25"/>
  </w:num>
  <w:num w:numId="15">
    <w:abstractNumId w:val="23"/>
  </w:num>
  <w:num w:numId="16">
    <w:abstractNumId w:val="18"/>
  </w:num>
  <w:num w:numId="17">
    <w:abstractNumId w:val="9"/>
  </w:num>
  <w:num w:numId="18">
    <w:abstractNumId w:val="40"/>
  </w:num>
  <w:num w:numId="19">
    <w:abstractNumId w:val="1"/>
  </w:num>
  <w:num w:numId="20">
    <w:abstractNumId w:val="20"/>
  </w:num>
  <w:num w:numId="21">
    <w:abstractNumId w:val="39"/>
  </w:num>
  <w:num w:numId="22">
    <w:abstractNumId w:val="5"/>
  </w:num>
  <w:num w:numId="23">
    <w:abstractNumId w:val="17"/>
  </w:num>
  <w:num w:numId="24">
    <w:abstractNumId w:val="19"/>
  </w:num>
  <w:num w:numId="25">
    <w:abstractNumId w:val="36"/>
  </w:num>
  <w:num w:numId="26">
    <w:abstractNumId w:val="21"/>
  </w:num>
  <w:num w:numId="27">
    <w:abstractNumId w:val="27"/>
    <w:lvlOverride w:ilvl="0">
      <w:startOverride w:val="1"/>
    </w:lvlOverride>
  </w:num>
  <w:num w:numId="28">
    <w:abstractNumId w:val="14"/>
  </w:num>
  <w:num w:numId="29">
    <w:abstractNumId w:val="35"/>
  </w:num>
  <w:num w:numId="30">
    <w:abstractNumId w:val="30"/>
  </w:num>
  <w:num w:numId="31">
    <w:abstractNumId w:val="15"/>
  </w:num>
  <w:num w:numId="32">
    <w:abstractNumId w:val="41"/>
  </w:num>
  <w:num w:numId="33">
    <w:abstractNumId w:val="13"/>
  </w:num>
  <w:num w:numId="34">
    <w:abstractNumId w:val="38"/>
  </w:num>
  <w:num w:numId="35">
    <w:abstractNumId w:val="32"/>
  </w:num>
  <w:num w:numId="36">
    <w:abstractNumId w:val="29"/>
  </w:num>
  <w:num w:numId="37">
    <w:abstractNumId w:val="22"/>
  </w:num>
  <w:num w:numId="38">
    <w:abstractNumId w:val="31"/>
  </w:num>
  <w:num w:numId="39">
    <w:abstractNumId w:val="34"/>
  </w:num>
  <w:num w:numId="40">
    <w:abstractNumId w:val="6"/>
  </w:num>
  <w:num w:numId="41">
    <w:abstractNumId w:val="28"/>
  </w:num>
  <w:num w:numId="42">
    <w:abstractNumId w:val="44"/>
  </w:num>
  <w:num w:numId="43">
    <w:abstractNumId w:val="7"/>
  </w:num>
  <w:num w:numId="44">
    <w:abstractNumId w:val="16"/>
  </w:num>
  <w:num w:numId="45">
    <w:abstractNumId w:val="4"/>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0E4B30"/>
    <w:rsid w:val="001213CB"/>
    <w:rsid w:val="001801E9"/>
    <w:rsid w:val="001850BF"/>
    <w:rsid w:val="001A4726"/>
    <w:rsid w:val="001B4ABD"/>
    <w:rsid w:val="001C7ACD"/>
    <w:rsid w:val="002147E4"/>
    <w:rsid w:val="002271BE"/>
    <w:rsid w:val="002336B8"/>
    <w:rsid w:val="002A557D"/>
    <w:rsid w:val="0031321F"/>
    <w:rsid w:val="00335EC7"/>
    <w:rsid w:val="00405BAA"/>
    <w:rsid w:val="00493474"/>
    <w:rsid w:val="004B3323"/>
    <w:rsid w:val="004E31C5"/>
    <w:rsid w:val="00525661"/>
    <w:rsid w:val="00675555"/>
    <w:rsid w:val="006B7008"/>
    <w:rsid w:val="006E4A4A"/>
    <w:rsid w:val="007D7E0B"/>
    <w:rsid w:val="007F62F3"/>
    <w:rsid w:val="00825132"/>
    <w:rsid w:val="00846A46"/>
    <w:rsid w:val="0086787E"/>
    <w:rsid w:val="00884F1B"/>
    <w:rsid w:val="00912D72"/>
    <w:rsid w:val="00920A52"/>
    <w:rsid w:val="00925E3A"/>
    <w:rsid w:val="00977D8C"/>
    <w:rsid w:val="009C2112"/>
    <w:rsid w:val="00A02F68"/>
    <w:rsid w:val="00A1287C"/>
    <w:rsid w:val="00A64DE3"/>
    <w:rsid w:val="00AB21DA"/>
    <w:rsid w:val="00B12674"/>
    <w:rsid w:val="00B23AA8"/>
    <w:rsid w:val="00B54C85"/>
    <w:rsid w:val="00B665B1"/>
    <w:rsid w:val="00C51F2E"/>
    <w:rsid w:val="00C66610"/>
    <w:rsid w:val="00C739A3"/>
    <w:rsid w:val="00CB10B4"/>
    <w:rsid w:val="00CB5856"/>
    <w:rsid w:val="00CF6677"/>
    <w:rsid w:val="00D13B66"/>
    <w:rsid w:val="00D33080"/>
    <w:rsid w:val="00DC7BBF"/>
    <w:rsid w:val="00DF54EA"/>
    <w:rsid w:val="00E40C89"/>
    <w:rsid w:val="00E5609A"/>
    <w:rsid w:val="00E65B59"/>
    <w:rsid w:val="00ED77A8"/>
    <w:rsid w:val="00EF12B2"/>
    <w:rsid w:val="00F010FD"/>
    <w:rsid w:val="00F47520"/>
    <w:rsid w:val="00F55C38"/>
    <w:rsid w:val="00FF1032"/>
    <w:rsid w:val="00FF7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1BC97"/>
  <w15:docId w15:val="{8D5422DF-EB70-4D5A-8188-A105EAC6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3"/>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3"/>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3"/>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3"/>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3"/>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3"/>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3"/>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3"/>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3"/>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2"/>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26"/>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27"/>
      </w:numPr>
    </w:pPr>
    <w:rPr>
      <w:rFonts w:ascii="Times New Roman" w:hAnsi="Times New Roman"/>
      <w:b/>
      <w:szCs w:val="24"/>
      <w:u w:val="single"/>
      <w:lang w:val="en-AU"/>
    </w:rPr>
  </w:style>
  <w:style w:type="paragraph" w:customStyle="1" w:styleId="JobSpecbulletpoint">
    <w:name w:val="Job Spec bullet point"/>
    <w:basedOn w:val="Normal"/>
    <w:autoRedefine/>
    <w:qFormat/>
    <w:rsid w:val="006E4A4A"/>
    <w:pPr>
      <w:numPr>
        <w:numId w:val="15"/>
      </w:numPr>
      <w:ind w:right="-491"/>
      <w:jc w:val="both"/>
    </w:pPr>
    <w:rPr>
      <w:rFonts w:cs="Arial"/>
      <w:bCs/>
    </w:rPr>
  </w:style>
  <w:style w:type="paragraph" w:customStyle="1" w:styleId="JobSpecBulletPoint2">
    <w:name w:val="Job Spec Bullet Point 2"/>
    <w:basedOn w:val="ListParagraph"/>
    <w:autoRedefine/>
    <w:qFormat/>
    <w:rsid w:val="006E4A4A"/>
    <w:pPr>
      <w:numPr>
        <w:ilvl w:val="1"/>
        <w:numId w:val="28"/>
      </w:numPr>
      <w:jc w:val="both"/>
    </w:pPr>
  </w:style>
  <w:style w:type="paragraph" w:customStyle="1" w:styleId="JobSpecHeading1">
    <w:name w:val="Job Spec Heading 1"/>
    <w:basedOn w:val="Normal"/>
    <w:autoRedefine/>
    <w:qFormat/>
    <w:rsid w:val="001B4ABD"/>
    <w:rPr>
      <w:rFonts w:eastAsiaTheme="minorEastAsia" w:cstheme="minorBidi"/>
      <w:b/>
      <w:bCs/>
      <w:color w:val="00B050"/>
      <w:kern w:val="22"/>
      <w:sz w:val="24"/>
      <w:szCs w:val="24"/>
      <w:lang w:val="en-US"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 w:type="character" w:styleId="CommentReference">
    <w:name w:val="annotation reference"/>
    <w:basedOn w:val="DefaultParagraphFont"/>
    <w:uiPriority w:val="99"/>
    <w:semiHidden/>
    <w:unhideWhenUsed/>
    <w:rsid w:val="007F62F3"/>
    <w:rPr>
      <w:sz w:val="16"/>
      <w:szCs w:val="16"/>
    </w:rPr>
  </w:style>
  <w:style w:type="paragraph" w:styleId="CommentText">
    <w:name w:val="annotation text"/>
    <w:basedOn w:val="Normal"/>
    <w:link w:val="CommentTextChar"/>
    <w:uiPriority w:val="99"/>
    <w:semiHidden/>
    <w:unhideWhenUsed/>
    <w:rsid w:val="007F62F3"/>
    <w:rPr>
      <w:sz w:val="20"/>
    </w:rPr>
  </w:style>
  <w:style w:type="character" w:customStyle="1" w:styleId="CommentTextChar">
    <w:name w:val="Comment Text Char"/>
    <w:basedOn w:val="DefaultParagraphFont"/>
    <w:link w:val="CommentText"/>
    <w:uiPriority w:val="99"/>
    <w:semiHidden/>
    <w:rsid w:val="007F62F3"/>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F62F3"/>
    <w:rPr>
      <w:b/>
      <w:bCs/>
    </w:rPr>
  </w:style>
  <w:style w:type="character" w:customStyle="1" w:styleId="CommentSubjectChar">
    <w:name w:val="Comment Subject Char"/>
    <w:basedOn w:val="CommentTextChar"/>
    <w:link w:val="CommentSubject"/>
    <w:uiPriority w:val="99"/>
    <w:semiHidden/>
    <w:rsid w:val="007F62F3"/>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68B80-4DDA-4994-8C5D-005BC6CEC659}">
  <ds:schemaRefs>
    <ds:schemaRef ds:uri="http://schemas.openxmlformats.org/officeDocument/2006/bibliography"/>
  </ds:schemaRefs>
</ds:datastoreItem>
</file>

<file path=customXml/itemProps2.xml><?xml version="1.0" encoding="utf-8"?>
<ds:datastoreItem xmlns:ds="http://schemas.openxmlformats.org/officeDocument/2006/customXml" ds:itemID="{DC1DBDAE-B41D-4E29-A8E5-09E156327C84}"/>
</file>

<file path=customXml/itemProps3.xml><?xml version="1.0" encoding="utf-8"?>
<ds:datastoreItem xmlns:ds="http://schemas.openxmlformats.org/officeDocument/2006/customXml" ds:itemID="{7EBDA7E0-B427-4904-90B6-544C6C06C587}"/>
</file>

<file path=docProps/app.xml><?xml version="1.0" encoding="utf-8"?>
<Properties xmlns="http://schemas.openxmlformats.org/officeDocument/2006/extended-properties" xmlns:vt="http://schemas.openxmlformats.org/officeDocument/2006/docPropsVTypes">
  <Template>MD Job Spec template</Template>
  <TotalTime>1</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3</cp:revision>
  <cp:lastPrinted>2014-12-12T00:09:00Z</cp:lastPrinted>
  <dcterms:created xsi:type="dcterms:W3CDTF">2017-09-12T12:23:00Z</dcterms:created>
  <dcterms:modified xsi:type="dcterms:W3CDTF">2017-09-14T01:24:00Z</dcterms:modified>
</cp:coreProperties>
</file>