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AC242D" w:rsidRPr="00302CD7" w:rsidTr="00846565">
        <w:tc>
          <w:tcPr>
            <w:tcW w:w="1560" w:type="dxa"/>
          </w:tcPr>
          <w:p w:rsidR="00AC242D" w:rsidRPr="00302CD7" w:rsidRDefault="00AC242D" w:rsidP="00D104BA">
            <w:pPr>
              <w:rPr>
                <w:rFonts w:ascii="Calibri Light" w:hAnsi="Calibri Light" w:cs="Arial"/>
                <w:b/>
                <w:sz w:val="22"/>
                <w:szCs w:val="22"/>
                <w:lang w:val="en-US"/>
              </w:rPr>
            </w:pPr>
            <w:r w:rsidRPr="00302CD7">
              <w:rPr>
                <w:rFonts w:ascii="Calibri Light" w:hAnsi="Calibri Light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8363" w:type="dxa"/>
          </w:tcPr>
          <w:p w:rsidR="00AC242D" w:rsidRPr="00302CD7" w:rsidRDefault="00AC242D" w:rsidP="00D104BA">
            <w:pPr>
              <w:rPr>
                <w:rFonts w:ascii="Calibri Light" w:hAnsi="Calibri Light" w:cs="Arial"/>
                <w:lang w:val="en-US"/>
              </w:rPr>
            </w:pPr>
          </w:p>
        </w:tc>
      </w:tr>
      <w:tr w:rsidR="00AC242D" w:rsidRPr="00302CD7" w:rsidTr="00846565">
        <w:tc>
          <w:tcPr>
            <w:tcW w:w="1560" w:type="dxa"/>
          </w:tcPr>
          <w:p w:rsidR="00AC242D" w:rsidRPr="00302CD7" w:rsidRDefault="00AC242D" w:rsidP="00D104BA">
            <w:pPr>
              <w:rPr>
                <w:rFonts w:ascii="Calibri Light" w:hAnsi="Calibri Light" w:cs="Arial"/>
                <w:b/>
                <w:sz w:val="22"/>
                <w:szCs w:val="22"/>
                <w:lang w:val="en-US"/>
              </w:rPr>
            </w:pPr>
            <w:r w:rsidRPr="00302CD7">
              <w:rPr>
                <w:rFonts w:ascii="Calibri Light" w:hAnsi="Calibri Light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8363" w:type="dxa"/>
          </w:tcPr>
          <w:p w:rsidR="00AC242D" w:rsidRPr="00302CD7" w:rsidRDefault="00AC242D" w:rsidP="00D104BA">
            <w:pPr>
              <w:rPr>
                <w:rFonts w:ascii="Calibri Light" w:hAnsi="Calibri Light" w:cs="Arial"/>
                <w:lang w:val="en-US"/>
              </w:rPr>
            </w:pPr>
          </w:p>
        </w:tc>
      </w:tr>
    </w:tbl>
    <w:p w:rsidR="00D610C6" w:rsidRPr="00302CD7" w:rsidRDefault="00573325" w:rsidP="00175C94">
      <w:pPr>
        <w:rPr>
          <w:rFonts w:ascii="Calibri Light" w:hAnsi="Calibri Light" w:cs="Arial"/>
          <w:lang w:val="en-US"/>
        </w:rPr>
      </w:pPr>
      <w:r w:rsidRPr="00302CD7">
        <w:rPr>
          <w:rFonts w:ascii="Calibri Light" w:hAnsi="Calibri Light" w:cs="Arial"/>
          <w:b/>
          <w:lang w:val="en-US"/>
        </w:rPr>
        <w:t>Note:</w:t>
      </w:r>
      <w:r w:rsidRPr="00302CD7">
        <w:rPr>
          <w:rFonts w:ascii="Calibri Light" w:hAnsi="Calibri Light" w:cs="Arial"/>
          <w:lang w:val="en-US"/>
        </w:rPr>
        <w:t xml:space="preserve"> </w:t>
      </w:r>
      <w:r w:rsidR="00175C94" w:rsidRPr="00302CD7">
        <w:rPr>
          <w:rFonts w:ascii="Calibri Light" w:hAnsi="Calibri Light" w:cs="Arial"/>
          <w:lang w:val="en-US"/>
        </w:rPr>
        <w:t>Elements marked in</w:t>
      </w:r>
      <w:r w:rsidR="00175C94" w:rsidRPr="00302CD7">
        <w:rPr>
          <w:rFonts w:ascii="Calibri Light" w:hAnsi="Calibri Light" w:cs="Arial"/>
          <w:b/>
          <w:lang w:val="en-US"/>
        </w:rPr>
        <w:t xml:space="preserve"> </w:t>
      </w:r>
      <w:r w:rsidR="00175C94" w:rsidRPr="00302CD7">
        <w:rPr>
          <w:rFonts w:ascii="Calibri Light" w:hAnsi="Calibri Light" w:cs="Arial"/>
          <w:b/>
          <w:i/>
          <w:lang w:val="en-US"/>
        </w:rPr>
        <w:t>bold</w:t>
      </w:r>
      <w:r w:rsidR="00175C94" w:rsidRPr="00302CD7">
        <w:rPr>
          <w:rFonts w:ascii="Calibri Light" w:hAnsi="Calibri Light" w:cs="Arial"/>
          <w:lang w:val="en-US"/>
        </w:rPr>
        <w:t xml:space="preserve"> to be provided in Pre-employment Pack.</w:t>
      </w:r>
    </w:p>
    <w:p w:rsidR="00AC242D" w:rsidRPr="00302CD7" w:rsidRDefault="00AC242D" w:rsidP="00E815C0">
      <w:pPr>
        <w:rPr>
          <w:rFonts w:ascii="Calibri Light" w:hAnsi="Calibri Light" w:cs="Arial"/>
          <w:lang w:val="en-US"/>
        </w:rPr>
      </w:pPr>
      <w:r w:rsidRPr="00302CD7">
        <w:rPr>
          <w:rFonts w:ascii="Calibri Light" w:hAnsi="Calibri Light" w:cs="Arial"/>
          <w:b/>
          <w:lang w:val="en-US"/>
        </w:rPr>
        <w:t>Note:</w:t>
      </w:r>
      <w:r w:rsidRPr="00302CD7">
        <w:rPr>
          <w:rFonts w:ascii="Calibri Light" w:hAnsi="Calibri Light" w:cs="Arial"/>
          <w:lang w:val="en-US"/>
        </w:rPr>
        <w:t xml:space="preserve"> Elements - enter </w:t>
      </w:r>
      <w:r w:rsidRPr="00302CD7">
        <w:rPr>
          <w:rFonts w:ascii="Calibri Light" w:hAnsi="Calibri Light" w:cs="Arial"/>
          <w:b/>
          <w:lang w:val="en-US"/>
        </w:rPr>
        <w:t>N/A</w:t>
      </w:r>
      <w:r w:rsidRPr="00302CD7">
        <w:rPr>
          <w:rFonts w:ascii="Calibri Light" w:hAnsi="Calibri Light" w:cs="Arial"/>
          <w:lang w:val="en-US"/>
        </w:rPr>
        <w:t xml:space="preserve"> for not applicable otherwise tick [</w:t>
      </w:r>
      <w:r w:rsidRPr="00302CD7">
        <w:rPr>
          <w:rFonts w:ascii="Calibri Light" w:hAnsi="Calibri Light" w:cs="Arial"/>
          <w:sz w:val="22"/>
          <w:szCs w:val="22"/>
          <w:lang w:val="en-US"/>
        </w:rPr>
        <w:sym w:font="Wingdings" w:char="F0FC"/>
      </w:r>
      <w:r w:rsidRPr="00302CD7">
        <w:rPr>
          <w:rFonts w:ascii="Calibri Light" w:hAnsi="Calibri Light" w:cs="Arial"/>
          <w:lang w:val="en-US"/>
        </w:rPr>
        <w:t>]</w:t>
      </w:r>
      <w:r w:rsidR="00175C94" w:rsidRPr="00302CD7">
        <w:rPr>
          <w:rFonts w:ascii="Calibri Light" w:hAnsi="Calibri Light" w:cs="Arial"/>
          <w:lang w:val="en-US"/>
        </w:rPr>
        <w:t xml:space="preserve"> </w:t>
      </w:r>
      <w:r w:rsidRPr="00302CD7">
        <w:rPr>
          <w:rFonts w:ascii="Calibri Light" w:hAnsi="Calibri Light" w:cs="Arial"/>
          <w:lang w:val="en-US"/>
        </w:rPr>
        <w:t>then date and sign.</w:t>
      </w:r>
    </w:p>
    <w:p w:rsidR="0019055E" w:rsidRPr="00302CD7" w:rsidRDefault="0019055E" w:rsidP="0019055E">
      <w:pPr>
        <w:pStyle w:val="ListParagraph"/>
        <w:rPr>
          <w:rFonts w:ascii="Calibri Light" w:hAnsi="Calibri Light" w:cs="Arial"/>
          <w:lang w:val="en-US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9"/>
        <w:gridCol w:w="3901"/>
        <w:gridCol w:w="918"/>
        <w:gridCol w:w="1276"/>
      </w:tblGrid>
      <w:tr w:rsidR="00FF575E" w:rsidRPr="00302CD7" w:rsidTr="00D71EFE">
        <w:trPr>
          <w:cantSplit/>
          <w:trHeight w:val="397"/>
          <w:tblHeader/>
        </w:trPr>
        <w:tc>
          <w:tcPr>
            <w:tcW w:w="3119" w:type="dxa"/>
            <w:shd w:val="clear" w:color="auto" w:fill="808080"/>
            <w:vAlign w:val="center"/>
          </w:tcPr>
          <w:p w:rsidR="00A5481C" w:rsidRPr="00302CD7" w:rsidRDefault="00153CF0" w:rsidP="00D71EFE">
            <w:pPr>
              <w:pStyle w:val="BodyText1"/>
              <w:spacing w:before="240"/>
              <w:jc w:val="left"/>
              <w:rPr>
                <w:rFonts w:ascii="Calibri Light" w:hAnsi="Calibri Light"/>
                <w:b/>
                <w:color w:val="FFFFFF" w:themeColor="background1"/>
                <w:sz w:val="24"/>
              </w:rPr>
            </w:pPr>
            <w:r w:rsidRPr="00302CD7">
              <w:rPr>
                <w:rFonts w:ascii="Calibri Light" w:hAnsi="Calibri Light"/>
                <w:b/>
                <w:color w:val="FFFFFF" w:themeColor="background1"/>
                <w:sz w:val="24"/>
              </w:rPr>
              <w:t>Area</w:t>
            </w:r>
          </w:p>
        </w:tc>
        <w:tc>
          <w:tcPr>
            <w:tcW w:w="4610" w:type="dxa"/>
            <w:gridSpan w:val="2"/>
            <w:shd w:val="clear" w:color="auto" w:fill="808080"/>
            <w:vAlign w:val="center"/>
          </w:tcPr>
          <w:p w:rsidR="00A5481C" w:rsidRPr="00302CD7" w:rsidRDefault="00153CF0" w:rsidP="00D71EFE">
            <w:pPr>
              <w:pStyle w:val="BodyText1"/>
              <w:spacing w:before="240"/>
              <w:jc w:val="left"/>
              <w:rPr>
                <w:rFonts w:ascii="Calibri Light" w:hAnsi="Calibri Light"/>
                <w:b/>
                <w:color w:val="FFFFFF" w:themeColor="background1"/>
                <w:sz w:val="24"/>
              </w:rPr>
            </w:pPr>
            <w:r w:rsidRPr="00302CD7">
              <w:rPr>
                <w:rFonts w:ascii="Calibri Light" w:hAnsi="Calibri Light"/>
                <w:b/>
                <w:color w:val="FFFFFF" w:themeColor="background1"/>
                <w:sz w:val="24"/>
              </w:rPr>
              <w:t>E</w:t>
            </w:r>
            <w:r w:rsidR="00A5481C" w:rsidRPr="00302CD7">
              <w:rPr>
                <w:rFonts w:ascii="Calibri Light" w:hAnsi="Calibri Light"/>
                <w:b/>
                <w:color w:val="FFFFFF" w:themeColor="background1"/>
                <w:sz w:val="24"/>
              </w:rPr>
              <w:t>lement</w:t>
            </w:r>
          </w:p>
        </w:tc>
        <w:tc>
          <w:tcPr>
            <w:tcW w:w="918" w:type="dxa"/>
            <w:shd w:val="clear" w:color="auto" w:fill="808080"/>
            <w:vAlign w:val="center"/>
          </w:tcPr>
          <w:p w:rsidR="00A5481C" w:rsidRPr="00302CD7" w:rsidRDefault="00A5481C" w:rsidP="00B97A6E">
            <w:pPr>
              <w:pStyle w:val="BodyText1"/>
              <w:spacing w:before="240"/>
              <w:jc w:val="center"/>
              <w:rPr>
                <w:rFonts w:ascii="Calibri Light" w:hAnsi="Calibri Light"/>
                <w:b/>
                <w:color w:val="FFFFFF" w:themeColor="background1"/>
                <w:sz w:val="24"/>
              </w:rPr>
            </w:pPr>
            <w:r w:rsidRPr="00302CD7">
              <w:rPr>
                <w:rFonts w:ascii="Calibri Light" w:hAnsi="Calibri Light"/>
                <w:b/>
                <w:color w:val="FFFFFF" w:themeColor="background1"/>
                <w:sz w:val="24"/>
              </w:rPr>
              <w:t>Date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5481C" w:rsidRPr="00302CD7" w:rsidRDefault="00A5481C" w:rsidP="00B97A6E">
            <w:pPr>
              <w:pStyle w:val="BodyText1"/>
              <w:spacing w:before="240"/>
              <w:jc w:val="center"/>
              <w:rPr>
                <w:rFonts w:ascii="Calibri Light" w:hAnsi="Calibri Light"/>
                <w:b/>
                <w:color w:val="FFFFFF" w:themeColor="background1"/>
                <w:sz w:val="24"/>
              </w:rPr>
            </w:pPr>
            <w:r w:rsidRPr="00302CD7">
              <w:rPr>
                <w:rFonts w:ascii="Calibri Light" w:hAnsi="Calibri Light"/>
                <w:b/>
                <w:color w:val="FFFFFF" w:themeColor="background1"/>
                <w:sz w:val="24"/>
              </w:rPr>
              <w:t>Initial</w:t>
            </w:r>
          </w:p>
        </w:tc>
      </w:tr>
      <w:tr w:rsidR="00153CF0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D610C6" w:rsidRPr="00302CD7" w:rsidRDefault="00F04D60" w:rsidP="00573325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 xml:space="preserve">Terms and </w:t>
            </w:r>
            <w:r w:rsidR="00771187" w:rsidRPr="00302CD7">
              <w:rPr>
                <w:rFonts w:ascii="Calibri Light" w:hAnsi="Calibri Light"/>
                <w:b/>
              </w:rPr>
              <w:t>C</w:t>
            </w:r>
            <w:r w:rsidR="00565188" w:rsidRPr="00302CD7">
              <w:rPr>
                <w:rFonts w:ascii="Calibri Light" w:hAnsi="Calibri Light"/>
                <w:b/>
              </w:rPr>
              <w:t>onditions</w:t>
            </w:r>
          </w:p>
          <w:p w:rsidR="00AC3F23" w:rsidRPr="00302CD7" w:rsidRDefault="00AC3F23" w:rsidP="00573325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 xml:space="preserve">Management to ensure employee is </w:t>
            </w:r>
            <w:r w:rsidR="007B12A5" w:rsidRPr="00302CD7">
              <w:rPr>
                <w:rFonts w:ascii="Calibri Light" w:hAnsi="Calibri Light"/>
                <w:i/>
                <w:sz w:val="20"/>
                <w:szCs w:val="20"/>
              </w:rPr>
              <w:t>fully aware of all Staff Handbook contents prior to signing off on induction.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53CF0" w:rsidRPr="00302CD7" w:rsidRDefault="00153CF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153CF0" w:rsidRPr="00302CD7" w:rsidRDefault="00D610C6" w:rsidP="00AA512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>Letter of Offer</w:t>
            </w:r>
            <w:r w:rsidRPr="00302CD7">
              <w:rPr>
                <w:rFonts w:ascii="Calibri Light" w:hAnsi="Calibri Light"/>
                <w:i/>
              </w:rPr>
              <w:t>*</w:t>
            </w:r>
          </w:p>
        </w:tc>
        <w:tc>
          <w:tcPr>
            <w:tcW w:w="918" w:type="dxa"/>
            <w:vAlign w:val="bottom"/>
          </w:tcPr>
          <w:p w:rsidR="00153CF0" w:rsidRPr="00302CD7" w:rsidRDefault="00153CF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153CF0" w:rsidRPr="00302CD7" w:rsidRDefault="00153CF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A5127" w:rsidRPr="00302CD7" w:rsidTr="00AC3F23">
        <w:trPr>
          <w:trHeight w:val="397"/>
        </w:trPr>
        <w:tc>
          <w:tcPr>
            <w:tcW w:w="3119" w:type="dxa"/>
            <w:vMerge/>
            <w:vAlign w:val="center"/>
          </w:tcPr>
          <w:p w:rsidR="00AA5127" w:rsidRPr="00302CD7" w:rsidRDefault="00AA5127" w:rsidP="00771187">
            <w:pPr>
              <w:pStyle w:val="BodyText1"/>
              <w:rPr>
                <w:rFonts w:ascii="Calibri Light" w:hAnsi="Calibri Light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A5127" w:rsidRPr="00302CD7" w:rsidRDefault="00AA5127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bottom"/>
          </w:tcPr>
          <w:p w:rsidR="00AA5127" w:rsidRPr="00302CD7" w:rsidRDefault="00AA5127" w:rsidP="00AA512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>Position Description</w:t>
            </w:r>
            <w:r w:rsidR="00D610C6" w:rsidRPr="00302CD7">
              <w:rPr>
                <w:rFonts w:ascii="Calibri Light" w:hAnsi="Calibri Light"/>
                <w:i/>
              </w:rPr>
              <w:t>*</w:t>
            </w:r>
          </w:p>
        </w:tc>
        <w:tc>
          <w:tcPr>
            <w:tcW w:w="918" w:type="dxa"/>
            <w:vAlign w:val="bottom"/>
          </w:tcPr>
          <w:p w:rsidR="00AA5127" w:rsidRPr="00302CD7" w:rsidRDefault="00AA5127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A5127" w:rsidRPr="00302CD7" w:rsidRDefault="00AA5127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7B12A5" w:rsidRPr="00302CD7" w:rsidTr="00AC3F23">
        <w:trPr>
          <w:trHeight w:val="397"/>
        </w:trPr>
        <w:tc>
          <w:tcPr>
            <w:tcW w:w="3119" w:type="dxa"/>
            <w:vMerge/>
            <w:vAlign w:val="bottom"/>
          </w:tcPr>
          <w:p w:rsidR="007B12A5" w:rsidRPr="00302CD7" w:rsidRDefault="007B12A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12A5" w:rsidRPr="00302CD7" w:rsidRDefault="007B12A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tcBorders>
              <w:bottom w:val="nil"/>
            </w:tcBorders>
            <w:vAlign w:val="bottom"/>
          </w:tcPr>
          <w:p w:rsidR="007B12A5" w:rsidRPr="00302CD7" w:rsidRDefault="007B12A5" w:rsidP="00AC3F23">
            <w:pPr>
              <w:pStyle w:val="BodyText1"/>
              <w:jc w:val="left"/>
              <w:rPr>
                <w:rFonts w:ascii="Calibri Light" w:hAnsi="Calibri Light"/>
                <w:b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>Staff Handbook</w:t>
            </w:r>
          </w:p>
        </w:tc>
        <w:tc>
          <w:tcPr>
            <w:tcW w:w="918" w:type="dxa"/>
            <w:vAlign w:val="bottom"/>
          </w:tcPr>
          <w:p w:rsidR="007B12A5" w:rsidRPr="00302CD7" w:rsidRDefault="007B12A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7B12A5" w:rsidRPr="00302CD7" w:rsidRDefault="007B12A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153CF0" w:rsidRPr="00302CD7" w:rsidTr="00E72BC6">
        <w:trPr>
          <w:trHeight w:val="507"/>
        </w:trPr>
        <w:tc>
          <w:tcPr>
            <w:tcW w:w="3119" w:type="dxa"/>
            <w:vMerge/>
            <w:vAlign w:val="bottom"/>
          </w:tcPr>
          <w:p w:rsidR="00153CF0" w:rsidRPr="00302CD7" w:rsidRDefault="00153CF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bottom"/>
          </w:tcPr>
          <w:p w:rsidR="00153CF0" w:rsidRPr="00302CD7" w:rsidRDefault="00153CF0" w:rsidP="00781397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  <w:r w:rsidR="00AE2498" w:rsidRPr="00302CD7">
              <w:rPr>
                <w:rFonts w:ascii="Calibri Light" w:hAnsi="Calibri Light"/>
                <w:i/>
              </w:rPr>
              <w:t xml:space="preserve"> </w:t>
            </w:r>
          </w:p>
        </w:tc>
        <w:tc>
          <w:tcPr>
            <w:tcW w:w="918" w:type="dxa"/>
            <w:vAlign w:val="bottom"/>
          </w:tcPr>
          <w:p w:rsidR="00153CF0" w:rsidRPr="00302CD7" w:rsidRDefault="00153CF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153CF0" w:rsidRPr="00302CD7" w:rsidRDefault="00153CF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D610C6" w:rsidRPr="00302CD7" w:rsidRDefault="00AA5127" w:rsidP="00573325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Records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AA5127" w:rsidP="00AA512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>Employee Details Form</w:t>
            </w:r>
            <w:r w:rsidR="00D610C6" w:rsidRPr="00302CD7">
              <w:rPr>
                <w:rFonts w:ascii="Calibri Light" w:hAnsi="Calibri Light"/>
                <w:i/>
              </w:rPr>
              <w:t>*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AA5127" w:rsidP="00AA512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>Tax Declaration</w:t>
            </w:r>
            <w:r w:rsidR="00D610C6" w:rsidRPr="00302CD7">
              <w:rPr>
                <w:rFonts w:ascii="Calibri Light" w:hAnsi="Calibri Light"/>
                <w:i/>
              </w:rPr>
              <w:t>*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AA5127" w:rsidP="00AA512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>Superannuation Details</w:t>
            </w:r>
            <w:r w:rsidR="00D610C6" w:rsidRPr="00302CD7">
              <w:rPr>
                <w:rFonts w:ascii="Calibri Light" w:hAnsi="Calibri Light"/>
                <w:i/>
              </w:rPr>
              <w:t>*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F04D60" w:rsidP="00560992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Proof of </w:t>
            </w:r>
            <w:r w:rsidR="00C65BD3" w:rsidRPr="00302CD7">
              <w:rPr>
                <w:rFonts w:ascii="Calibri Light" w:hAnsi="Calibri Light"/>
                <w:i/>
              </w:rPr>
              <w:t xml:space="preserve">education, training and </w:t>
            </w:r>
            <w:r w:rsidR="00560992" w:rsidRPr="00302CD7">
              <w:rPr>
                <w:rFonts w:ascii="Calibri Light" w:hAnsi="Calibri Light"/>
                <w:i/>
              </w:rPr>
              <w:t>qualifications</w:t>
            </w:r>
            <w:r w:rsidR="00175C94" w:rsidRPr="00302CD7">
              <w:rPr>
                <w:rFonts w:ascii="Calibri Light" w:hAnsi="Calibri Light"/>
                <w:i/>
              </w:rPr>
              <w:t>*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781397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781397" w:rsidRPr="00302CD7" w:rsidRDefault="00781397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81397" w:rsidRPr="00302CD7" w:rsidRDefault="00781397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781397" w:rsidRPr="00302CD7" w:rsidRDefault="00781397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Property </w:t>
            </w:r>
            <w:r w:rsidR="008C18AD" w:rsidRPr="00302CD7">
              <w:rPr>
                <w:rFonts w:ascii="Calibri Light" w:hAnsi="Calibri Light"/>
                <w:i/>
              </w:rPr>
              <w:t xml:space="preserve">and Equipment </w:t>
            </w:r>
            <w:r w:rsidRPr="00302CD7">
              <w:rPr>
                <w:rFonts w:ascii="Calibri Light" w:hAnsi="Calibri Light"/>
                <w:i/>
              </w:rPr>
              <w:t>Register</w:t>
            </w:r>
          </w:p>
        </w:tc>
        <w:tc>
          <w:tcPr>
            <w:tcW w:w="918" w:type="dxa"/>
            <w:vAlign w:val="bottom"/>
          </w:tcPr>
          <w:p w:rsidR="00781397" w:rsidRPr="00302CD7" w:rsidRDefault="00781397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781397" w:rsidRPr="00302CD7" w:rsidRDefault="00781397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846565">
        <w:trPr>
          <w:trHeight w:val="466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bottom"/>
          </w:tcPr>
          <w:p w:rsidR="00F04D60" w:rsidRPr="00302CD7" w:rsidRDefault="00F04D60" w:rsidP="00A90190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573325" w:rsidRPr="00302CD7" w:rsidRDefault="00846565" w:rsidP="00573325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Time Keeping</w:t>
            </w:r>
            <w:r w:rsidR="00573325" w:rsidRPr="00302CD7"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5735B3" w:rsidP="00AE2498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Rosters</w:t>
            </w:r>
            <w:r w:rsidR="00E72BC6" w:rsidRPr="00302CD7">
              <w:rPr>
                <w:rFonts w:ascii="Calibri Light" w:hAnsi="Calibri Light"/>
                <w:i/>
              </w:rPr>
              <w:t>/</w:t>
            </w:r>
            <w:r w:rsidR="00AE2498" w:rsidRPr="00302CD7">
              <w:rPr>
                <w:rFonts w:ascii="Calibri Light" w:hAnsi="Calibri Light"/>
                <w:i/>
              </w:rPr>
              <w:t>Work</w:t>
            </w:r>
            <w:r w:rsidR="00846565" w:rsidRPr="00302CD7">
              <w:rPr>
                <w:rFonts w:ascii="Calibri Light" w:hAnsi="Calibri Light"/>
                <w:i/>
              </w:rPr>
              <w:t xml:space="preserve"> Hours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E815C0" w:rsidP="005735B3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Time </w:t>
            </w:r>
            <w:r w:rsidR="005735B3" w:rsidRPr="00302CD7">
              <w:rPr>
                <w:rFonts w:ascii="Calibri Light" w:hAnsi="Calibri Light"/>
                <w:i/>
              </w:rPr>
              <w:t>keeping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E815C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E815C0" w:rsidRPr="00302CD7" w:rsidRDefault="00E815C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815C0" w:rsidRPr="00302CD7" w:rsidRDefault="00E815C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E815C0" w:rsidRPr="00302CD7" w:rsidRDefault="005735B3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Planning time off</w:t>
            </w:r>
          </w:p>
        </w:tc>
        <w:tc>
          <w:tcPr>
            <w:tcW w:w="918" w:type="dxa"/>
            <w:vAlign w:val="bottom"/>
          </w:tcPr>
          <w:p w:rsidR="00E815C0" w:rsidRPr="00302CD7" w:rsidRDefault="00E815C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E815C0" w:rsidRPr="00302CD7" w:rsidRDefault="00E815C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F04D60" w:rsidRPr="00302CD7" w:rsidRDefault="005735B3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Reporting absences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F04D60" w:rsidRPr="00302CD7" w:rsidTr="00AE2498">
        <w:trPr>
          <w:trHeight w:val="442"/>
        </w:trPr>
        <w:tc>
          <w:tcPr>
            <w:tcW w:w="3119" w:type="dxa"/>
            <w:vMerge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bottom"/>
          </w:tcPr>
          <w:p w:rsidR="00F04D60" w:rsidRPr="00302CD7" w:rsidRDefault="00F04D60" w:rsidP="00A90190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F04D60" w:rsidRPr="00302CD7" w:rsidRDefault="00F04D6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2278F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A2278F" w:rsidRPr="00302CD7" w:rsidRDefault="00BF163D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 xml:space="preserve">Overview of </w:t>
            </w:r>
            <w:r w:rsidR="00560992" w:rsidRPr="00302CD7">
              <w:rPr>
                <w:rFonts w:ascii="Calibri Light" w:hAnsi="Calibri Light"/>
                <w:b/>
              </w:rPr>
              <w:t xml:space="preserve">The Business and </w:t>
            </w:r>
            <w:r w:rsidRPr="00302CD7">
              <w:rPr>
                <w:rFonts w:ascii="Calibri Light" w:hAnsi="Calibri Light"/>
                <w:b/>
              </w:rPr>
              <w:t>Company Policies</w:t>
            </w:r>
          </w:p>
          <w:p w:rsidR="00560992" w:rsidRPr="00302CD7" w:rsidRDefault="00560992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>Induction Presentation</w:t>
            </w:r>
            <w:r w:rsidR="00573325" w:rsidRPr="00302CD7">
              <w:rPr>
                <w:rFonts w:ascii="Calibri Light" w:hAnsi="Calibri Light"/>
                <w:i/>
                <w:sz w:val="20"/>
                <w:szCs w:val="20"/>
              </w:rPr>
              <w:t xml:space="preserve"> provided at this stage.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2278F" w:rsidRPr="00302CD7" w:rsidRDefault="00560992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History of the Business</w:t>
            </w:r>
          </w:p>
        </w:tc>
        <w:tc>
          <w:tcPr>
            <w:tcW w:w="918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560992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560992" w:rsidRPr="00302CD7" w:rsidRDefault="00560992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0992" w:rsidRPr="00302CD7" w:rsidRDefault="0056099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560992" w:rsidRPr="00302CD7" w:rsidRDefault="00560992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Culture and Values</w:t>
            </w:r>
          </w:p>
        </w:tc>
        <w:tc>
          <w:tcPr>
            <w:tcW w:w="918" w:type="dxa"/>
            <w:vAlign w:val="bottom"/>
          </w:tcPr>
          <w:p w:rsidR="00560992" w:rsidRPr="00302CD7" w:rsidRDefault="0056099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560992" w:rsidRPr="00302CD7" w:rsidRDefault="00560992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560992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560992" w:rsidRPr="00302CD7" w:rsidRDefault="00560992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0992" w:rsidRPr="00302CD7" w:rsidRDefault="0056099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560992" w:rsidRPr="00302CD7" w:rsidRDefault="00560992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Management Structure</w:t>
            </w:r>
          </w:p>
        </w:tc>
        <w:tc>
          <w:tcPr>
            <w:tcW w:w="918" w:type="dxa"/>
            <w:vAlign w:val="bottom"/>
          </w:tcPr>
          <w:p w:rsidR="00560992" w:rsidRPr="00302CD7" w:rsidRDefault="0056099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560992" w:rsidRPr="00302CD7" w:rsidRDefault="00560992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E72BC6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E72BC6" w:rsidRPr="00302CD7" w:rsidRDefault="00573325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Safety and Cardinal Rules</w:t>
            </w:r>
          </w:p>
        </w:tc>
        <w:tc>
          <w:tcPr>
            <w:tcW w:w="918" w:type="dxa"/>
            <w:vAlign w:val="bottom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2278F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2278F" w:rsidRPr="00302CD7" w:rsidRDefault="00573325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Quality and Food Safety (HACCP)</w:t>
            </w:r>
          </w:p>
        </w:tc>
        <w:tc>
          <w:tcPr>
            <w:tcW w:w="918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2278F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2278F" w:rsidRPr="00302CD7" w:rsidRDefault="00573325" w:rsidP="005735B3">
            <w:pPr>
              <w:pStyle w:val="BodyText1"/>
              <w:jc w:val="left"/>
              <w:rPr>
                <w:rFonts w:ascii="Calibri Light" w:hAnsi="Calibri Light"/>
                <w:i/>
                <w:sz w:val="20"/>
                <w:szCs w:val="20"/>
              </w:rPr>
            </w:pPr>
            <w:r w:rsidRPr="00302CD7">
              <w:rPr>
                <w:rFonts w:ascii="Calibri Light" w:hAnsi="Calibri Light"/>
                <w:i/>
              </w:rPr>
              <w:t>Human Resources</w:t>
            </w:r>
            <w:r w:rsidR="00E76F1D" w:rsidRPr="00302CD7">
              <w:rPr>
                <w:rFonts w:ascii="Calibri Light" w:hAnsi="Calibri Light"/>
                <w:i/>
              </w:rPr>
              <w:t xml:space="preserve"> </w:t>
            </w:r>
            <w:r w:rsidR="00E76F1D" w:rsidRPr="00302CD7">
              <w:rPr>
                <w:rFonts w:ascii="Calibri Light" w:hAnsi="Calibri Light"/>
                <w:i/>
                <w:sz w:val="20"/>
                <w:szCs w:val="20"/>
              </w:rPr>
              <w:t>(Staff Handbook)</w:t>
            </w:r>
          </w:p>
        </w:tc>
        <w:tc>
          <w:tcPr>
            <w:tcW w:w="918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604F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604F5" w:rsidRPr="00302CD7" w:rsidRDefault="009604F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604F5" w:rsidRPr="00302CD7" w:rsidRDefault="009604F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604F5" w:rsidRPr="00302CD7" w:rsidRDefault="00573325" w:rsidP="005735B3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How to access Policies</w:t>
            </w:r>
          </w:p>
        </w:tc>
        <w:tc>
          <w:tcPr>
            <w:tcW w:w="918" w:type="dxa"/>
            <w:vAlign w:val="bottom"/>
          </w:tcPr>
          <w:p w:rsidR="009604F5" w:rsidRPr="00302CD7" w:rsidRDefault="009604F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604F5" w:rsidRPr="00302CD7" w:rsidRDefault="009604F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2278F" w:rsidRPr="00302CD7" w:rsidTr="00846565">
        <w:trPr>
          <w:trHeight w:val="464"/>
        </w:trPr>
        <w:tc>
          <w:tcPr>
            <w:tcW w:w="3119" w:type="dxa"/>
            <w:vMerge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center"/>
          </w:tcPr>
          <w:p w:rsidR="00A2278F" w:rsidRPr="00302CD7" w:rsidRDefault="00A2278F" w:rsidP="00A90190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2278F" w:rsidRPr="00302CD7" w:rsidRDefault="00A2278F" w:rsidP="00A90190">
            <w:pPr>
              <w:pStyle w:val="BodyText1"/>
              <w:rPr>
                <w:rFonts w:ascii="Calibri Light" w:hAnsi="Calibri Light"/>
              </w:rPr>
            </w:pPr>
          </w:p>
        </w:tc>
      </w:tr>
    </w:tbl>
    <w:p w:rsidR="00AC3F23" w:rsidRPr="00302CD7" w:rsidRDefault="00AC3F23">
      <w:pPr>
        <w:rPr>
          <w:rFonts w:ascii="Calibri Light" w:hAnsi="Calibri Light"/>
        </w:rPr>
      </w:pPr>
      <w:r w:rsidRPr="00302CD7">
        <w:rPr>
          <w:rFonts w:ascii="Calibri Light" w:hAnsi="Calibri Light"/>
          <w:iCs/>
        </w:rPr>
        <w:br w:type="page"/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9"/>
        <w:gridCol w:w="3901"/>
        <w:gridCol w:w="918"/>
        <w:gridCol w:w="1276"/>
      </w:tblGrid>
      <w:tr w:rsidR="000D5E95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0D5E95" w:rsidRPr="00302CD7" w:rsidRDefault="00BF163D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lastRenderedPageBreak/>
              <w:t>Overview of WHS Procedures</w:t>
            </w:r>
          </w:p>
          <w:p w:rsidR="00573325" w:rsidRPr="00302CD7" w:rsidRDefault="00573325" w:rsidP="00E85E9F">
            <w:pPr>
              <w:pStyle w:val="BodyText1"/>
              <w:spacing w:after="0"/>
              <w:jc w:val="center"/>
              <w:rPr>
                <w:rFonts w:ascii="Calibri Light" w:hAnsi="Calibri Light"/>
                <w:i/>
                <w:sz w:val="20"/>
                <w:szCs w:val="20"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>Location and availability of the WHS Manual and Local Procedures to be clearly communicated.</w:t>
            </w:r>
          </w:p>
          <w:p w:rsidR="00A85057" w:rsidRPr="00302CD7" w:rsidRDefault="00A85057" w:rsidP="00E85E9F">
            <w:pPr>
              <w:pStyle w:val="BodyText1"/>
              <w:spacing w:after="0"/>
              <w:jc w:val="center"/>
              <w:rPr>
                <w:rFonts w:ascii="Calibri Light" w:hAnsi="Calibri Light"/>
                <w:i/>
                <w:sz w:val="20"/>
                <w:szCs w:val="20"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>Specific WHS requirements fulfilled in</w:t>
            </w:r>
            <w:r w:rsidR="005735B3" w:rsidRPr="00302CD7">
              <w:rPr>
                <w:rFonts w:ascii="Calibri Light" w:hAnsi="Calibri Light"/>
                <w:i/>
                <w:sz w:val="20"/>
                <w:szCs w:val="20"/>
              </w:rPr>
              <w:t xml:space="preserve"> detail through</w:t>
            </w:r>
            <w:r w:rsidRPr="00302CD7">
              <w:rPr>
                <w:rFonts w:ascii="Calibri Light" w:hAnsi="Calibri Light"/>
                <w:i/>
                <w:sz w:val="20"/>
                <w:szCs w:val="20"/>
              </w:rPr>
              <w:t xml:space="preserve"> training plan </w:t>
            </w:r>
            <w:proofErr w:type="gramStart"/>
            <w:r w:rsidRPr="00302CD7">
              <w:rPr>
                <w:rFonts w:ascii="Calibri Light" w:hAnsi="Calibri Light"/>
                <w:i/>
                <w:sz w:val="20"/>
                <w:szCs w:val="20"/>
              </w:rPr>
              <w:t>according to</w:t>
            </w:r>
            <w:proofErr w:type="gramEnd"/>
            <w:r w:rsidRPr="00302CD7">
              <w:rPr>
                <w:rFonts w:ascii="Calibri Light" w:hAnsi="Calibri Light"/>
                <w:i/>
                <w:sz w:val="20"/>
                <w:szCs w:val="20"/>
              </w:rPr>
              <w:t xml:space="preserve"> role requirements.</w:t>
            </w:r>
          </w:p>
          <w:p w:rsidR="00573325" w:rsidRPr="00302CD7" w:rsidRDefault="00573325" w:rsidP="00573325">
            <w:pPr>
              <w:pStyle w:val="BodyText1"/>
              <w:spacing w:after="0"/>
              <w:jc w:val="center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E72BC6" w:rsidP="00E72BC6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Traffic Management – shared zones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E72BC6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E72BC6" w:rsidRPr="00302CD7" w:rsidRDefault="009E6C4C" w:rsidP="00E72BC6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PPE/Uniforms</w:t>
            </w:r>
          </w:p>
        </w:tc>
        <w:tc>
          <w:tcPr>
            <w:tcW w:w="918" w:type="dxa"/>
            <w:vAlign w:val="bottom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E72BC6" w:rsidRPr="00302CD7" w:rsidRDefault="00E72BC6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0D5E95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Manual handling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E257E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E257E" w:rsidRPr="00302CD7" w:rsidRDefault="009E257E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Electrical safety</w:t>
            </w:r>
          </w:p>
        </w:tc>
        <w:tc>
          <w:tcPr>
            <w:tcW w:w="918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5735B3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5735B3" w:rsidRPr="00302CD7" w:rsidRDefault="005735B3" w:rsidP="00AC3F23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Working </w:t>
            </w:r>
            <w:r w:rsidR="00AC3F23" w:rsidRPr="00302CD7">
              <w:rPr>
                <w:rFonts w:ascii="Calibri Light" w:hAnsi="Calibri Light"/>
                <w:i/>
              </w:rPr>
              <w:t>Permit Systems</w:t>
            </w:r>
          </w:p>
        </w:tc>
        <w:tc>
          <w:tcPr>
            <w:tcW w:w="918" w:type="dxa"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5735B3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5735B3" w:rsidRPr="00302CD7" w:rsidRDefault="00AC3F23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Asbestos Register</w:t>
            </w:r>
          </w:p>
        </w:tc>
        <w:tc>
          <w:tcPr>
            <w:tcW w:w="918" w:type="dxa"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BF163D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BF163D" w:rsidRPr="00302CD7" w:rsidRDefault="00BF163D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F163D" w:rsidRPr="00302CD7" w:rsidRDefault="00BF163D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BF163D" w:rsidRPr="00302CD7" w:rsidRDefault="00AC3F23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Safety Data Sheets</w:t>
            </w:r>
          </w:p>
        </w:tc>
        <w:tc>
          <w:tcPr>
            <w:tcW w:w="918" w:type="dxa"/>
            <w:vAlign w:val="bottom"/>
          </w:tcPr>
          <w:p w:rsidR="00BF163D" w:rsidRPr="00302CD7" w:rsidRDefault="00BF163D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BF163D" w:rsidRPr="00302CD7" w:rsidRDefault="00BF163D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5735B3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5735B3" w:rsidRPr="00302CD7" w:rsidRDefault="005735B3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Smoking</w:t>
            </w:r>
          </w:p>
        </w:tc>
        <w:tc>
          <w:tcPr>
            <w:tcW w:w="918" w:type="dxa"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5735B3" w:rsidRPr="00302CD7" w:rsidRDefault="005735B3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E257E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E257E" w:rsidRPr="00302CD7" w:rsidRDefault="009E257E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Chemical safety</w:t>
            </w:r>
          </w:p>
        </w:tc>
        <w:tc>
          <w:tcPr>
            <w:tcW w:w="918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E257E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E257E" w:rsidRPr="00302CD7" w:rsidRDefault="005735B3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Lock Out</w:t>
            </w:r>
            <w:r w:rsidR="00AC3F23" w:rsidRPr="00302CD7">
              <w:rPr>
                <w:rFonts w:ascii="Calibri Light" w:hAnsi="Calibri Light"/>
                <w:i/>
              </w:rPr>
              <w:t xml:space="preserve"> Tag Out</w:t>
            </w:r>
          </w:p>
        </w:tc>
        <w:tc>
          <w:tcPr>
            <w:tcW w:w="918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DD6C02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DD6C02" w:rsidRPr="00302CD7" w:rsidRDefault="00DD6C0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D6C02" w:rsidRPr="00302CD7" w:rsidRDefault="00DD6C0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DD6C02" w:rsidRPr="00302CD7" w:rsidRDefault="00DD6C02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Noise</w:t>
            </w:r>
          </w:p>
        </w:tc>
        <w:tc>
          <w:tcPr>
            <w:tcW w:w="918" w:type="dxa"/>
            <w:vAlign w:val="bottom"/>
          </w:tcPr>
          <w:p w:rsidR="00DD6C02" w:rsidRPr="00302CD7" w:rsidRDefault="00DD6C02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DD6C02" w:rsidRPr="00302CD7" w:rsidRDefault="00DD6C02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E76F1D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E76F1D" w:rsidRPr="00302CD7" w:rsidRDefault="00E76F1D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76F1D" w:rsidRPr="00302CD7" w:rsidRDefault="00E76F1D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E76F1D" w:rsidRPr="00302CD7" w:rsidRDefault="00E76F1D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Fatigue </w:t>
            </w:r>
            <w:r w:rsidRPr="00302CD7">
              <w:rPr>
                <w:rFonts w:ascii="Calibri Light" w:hAnsi="Calibri Light"/>
                <w:i/>
                <w:sz w:val="20"/>
                <w:szCs w:val="20"/>
              </w:rPr>
              <w:t>(shift-work and intake workers)</w:t>
            </w:r>
          </w:p>
        </w:tc>
        <w:tc>
          <w:tcPr>
            <w:tcW w:w="918" w:type="dxa"/>
            <w:vAlign w:val="bottom"/>
          </w:tcPr>
          <w:p w:rsidR="00E76F1D" w:rsidRPr="00302CD7" w:rsidRDefault="00E76F1D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E76F1D" w:rsidRPr="00302CD7" w:rsidRDefault="00E76F1D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E257E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E257E" w:rsidRPr="00302CD7" w:rsidRDefault="005735B3" w:rsidP="005735B3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Site Communication</w:t>
            </w:r>
          </w:p>
        </w:tc>
        <w:tc>
          <w:tcPr>
            <w:tcW w:w="918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CB490E" w:rsidP="00E72BC6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Hazard, i</w:t>
            </w:r>
            <w:r w:rsidR="000D5E95" w:rsidRPr="00302CD7">
              <w:rPr>
                <w:rFonts w:ascii="Calibri Light" w:hAnsi="Calibri Light"/>
                <w:i/>
              </w:rPr>
              <w:t>njury and accident reporting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8B7E8C">
        <w:trPr>
          <w:trHeight w:val="453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center"/>
          </w:tcPr>
          <w:p w:rsidR="000D5E95" w:rsidRPr="00302CD7" w:rsidRDefault="000D5E95" w:rsidP="00A90190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0D5E95" w:rsidRPr="00302CD7" w:rsidRDefault="000D5E95" w:rsidP="003237A9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 xml:space="preserve">Emergency </w:t>
            </w:r>
            <w:r w:rsidR="003237A9" w:rsidRPr="00302CD7">
              <w:rPr>
                <w:rFonts w:ascii="Calibri Light" w:hAnsi="Calibri Light"/>
                <w:b/>
              </w:rPr>
              <w:t>P</w:t>
            </w:r>
            <w:r w:rsidRPr="00302CD7">
              <w:rPr>
                <w:rFonts w:ascii="Calibri Light" w:hAnsi="Calibri Light"/>
                <w:b/>
              </w:rPr>
              <w:t>rocedures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0D5E95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Who to contact in emergency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BD3A0B" w:rsidP="00E72BC6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First aid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0D5E95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Fire safety equipment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E257E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E257E" w:rsidRPr="00302CD7" w:rsidRDefault="009E257E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Emergency assembly points</w:t>
            </w:r>
          </w:p>
        </w:tc>
        <w:tc>
          <w:tcPr>
            <w:tcW w:w="918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E257E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E257E" w:rsidRPr="00302CD7" w:rsidRDefault="009E257E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Evacuation procedure</w:t>
            </w:r>
            <w:r w:rsidR="00175C94" w:rsidRPr="00302CD7">
              <w:rPr>
                <w:rFonts w:ascii="Calibri Light" w:hAnsi="Calibri Light"/>
                <w:i/>
              </w:rPr>
              <w:t>s</w:t>
            </w:r>
          </w:p>
        </w:tc>
        <w:tc>
          <w:tcPr>
            <w:tcW w:w="918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E257E" w:rsidRPr="00302CD7" w:rsidRDefault="009E257E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F47EDF">
        <w:trPr>
          <w:trHeight w:val="333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center"/>
          </w:tcPr>
          <w:p w:rsidR="000D5E95" w:rsidRPr="00302CD7" w:rsidRDefault="000D5E95" w:rsidP="00A90190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D6834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9D6834" w:rsidRPr="00302CD7" w:rsidRDefault="00025B89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Plant</w:t>
            </w:r>
            <w:r w:rsidR="00A85057" w:rsidRPr="00302CD7">
              <w:rPr>
                <w:rFonts w:ascii="Calibri Light" w:hAnsi="Calibri Light"/>
                <w:b/>
              </w:rPr>
              <w:t>,</w:t>
            </w:r>
            <w:r w:rsidRPr="00302CD7">
              <w:rPr>
                <w:rFonts w:ascii="Calibri Light" w:hAnsi="Calibri Light"/>
                <w:b/>
              </w:rPr>
              <w:t xml:space="preserve"> Machinery</w:t>
            </w:r>
            <w:r w:rsidR="00A85057" w:rsidRPr="00302CD7">
              <w:rPr>
                <w:rFonts w:ascii="Calibri Light" w:hAnsi="Calibri Light"/>
                <w:b/>
              </w:rPr>
              <w:t xml:space="preserve"> and Equipment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D6834" w:rsidRPr="00302CD7" w:rsidRDefault="00A85057" w:rsidP="00A8505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Fixed</w:t>
            </w:r>
          </w:p>
        </w:tc>
        <w:tc>
          <w:tcPr>
            <w:tcW w:w="918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D6834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CB490E" w:rsidRPr="00302CD7" w:rsidRDefault="00025B89" w:rsidP="00A85057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Portable </w:t>
            </w:r>
          </w:p>
        </w:tc>
        <w:tc>
          <w:tcPr>
            <w:tcW w:w="918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D6834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D6834" w:rsidRPr="00302CD7" w:rsidRDefault="005735B3" w:rsidP="005735B3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Mobile (self-propelled)</w:t>
            </w:r>
          </w:p>
        </w:tc>
        <w:tc>
          <w:tcPr>
            <w:tcW w:w="918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D6834" w:rsidRPr="00302CD7" w:rsidTr="00AE2498">
        <w:trPr>
          <w:trHeight w:val="397"/>
        </w:trPr>
        <w:tc>
          <w:tcPr>
            <w:tcW w:w="3119" w:type="dxa"/>
            <w:vMerge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9D6834" w:rsidRPr="00302CD7" w:rsidRDefault="00025B89" w:rsidP="002160BA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Traffic </w:t>
            </w:r>
            <w:r w:rsidR="002160BA" w:rsidRPr="00302CD7">
              <w:rPr>
                <w:rFonts w:ascii="Calibri Light" w:hAnsi="Calibri Light"/>
                <w:i/>
              </w:rPr>
              <w:t>M</w:t>
            </w:r>
            <w:r w:rsidRPr="00302CD7">
              <w:rPr>
                <w:rFonts w:ascii="Calibri Light" w:hAnsi="Calibri Light"/>
                <w:i/>
              </w:rPr>
              <w:t>anagement</w:t>
            </w:r>
          </w:p>
        </w:tc>
        <w:tc>
          <w:tcPr>
            <w:tcW w:w="918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9D6834" w:rsidRPr="00302CD7" w:rsidTr="00573325">
        <w:trPr>
          <w:trHeight w:val="397"/>
        </w:trPr>
        <w:tc>
          <w:tcPr>
            <w:tcW w:w="3119" w:type="dxa"/>
            <w:vMerge/>
            <w:vAlign w:val="center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shd w:val="clear" w:color="auto" w:fill="auto"/>
            <w:vAlign w:val="center"/>
          </w:tcPr>
          <w:p w:rsidR="009D6834" w:rsidRPr="00302CD7" w:rsidRDefault="009D6834" w:rsidP="00A90190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9D6834" w:rsidRPr="00302CD7" w:rsidRDefault="009D6834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0D5E95" w:rsidRPr="00302CD7" w:rsidRDefault="00025B89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Site</w:t>
            </w:r>
            <w:r w:rsidR="000D5E95" w:rsidRPr="00302CD7">
              <w:rPr>
                <w:rFonts w:ascii="Calibri Light" w:hAnsi="Calibri Light"/>
                <w:b/>
              </w:rPr>
              <w:t xml:space="preserve"> tour and general information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025B89" w:rsidP="00BD3A0B">
            <w:pPr>
              <w:pStyle w:val="BodyText1"/>
              <w:jc w:val="left"/>
              <w:rPr>
                <w:rFonts w:ascii="Calibri Light" w:hAnsi="Calibri Light"/>
                <w:b/>
                <w:i/>
              </w:rPr>
            </w:pPr>
            <w:r w:rsidRPr="00302CD7">
              <w:rPr>
                <w:rFonts w:ascii="Calibri Light" w:hAnsi="Calibri Light"/>
                <w:b/>
                <w:i/>
              </w:rPr>
              <w:t xml:space="preserve">Site </w:t>
            </w:r>
            <w:r w:rsidR="00BD3A0B" w:rsidRPr="00302CD7">
              <w:rPr>
                <w:rFonts w:ascii="Calibri Light" w:hAnsi="Calibri Light"/>
                <w:b/>
                <w:i/>
              </w:rPr>
              <w:t>Map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BD3A0B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General tour, identification of hazards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BD3A0B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Welfare facilities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D5E9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D5E95" w:rsidRPr="00302CD7" w:rsidRDefault="00BB0CCB" w:rsidP="00BB0CCB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Notice Board information </w:t>
            </w:r>
          </w:p>
        </w:tc>
        <w:tc>
          <w:tcPr>
            <w:tcW w:w="918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D5E95" w:rsidRPr="00302CD7" w:rsidRDefault="000D5E9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A90190" w:rsidRPr="00302CD7" w:rsidRDefault="00A90190" w:rsidP="001852A6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90190" w:rsidRPr="00302CD7" w:rsidRDefault="00025B89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Important Documents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573325">
        <w:trPr>
          <w:trHeight w:val="363"/>
        </w:trPr>
        <w:tc>
          <w:tcPr>
            <w:tcW w:w="3119" w:type="dxa"/>
            <w:vMerge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center"/>
          </w:tcPr>
          <w:p w:rsidR="00A90190" w:rsidRPr="00302CD7" w:rsidRDefault="00A90190" w:rsidP="00BD3A0B">
            <w:pPr>
              <w:pStyle w:val="BodyText1"/>
              <w:jc w:val="left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  <w:r w:rsidR="00BD3A0B" w:rsidRPr="00302CD7">
              <w:rPr>
                <w:rFonts w:ascii="Calibri Light" w:hAnsi="Calibri Light"/>
                <w:i/>
              </w:rPr>
              <w:t xml:space="preserve"> 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</w:tbl>
    <w:p w:rsidR="00AC3F23" w:rsidRPr="00302CD7" w:rsidRDefault="00AC3F23">
      <w:pPr>
        <w:rPr>
          <w:rFonts w:ascii="Calibri Light" w:hAnsi="Calibri Light"/>
        </w:rPr>
      </w:pPr>
      <w:r w:rsidRPr="00302CD7">
        <w:rPr>
          <w:rFonts w:ascii="Calibri Light" w:hAnsi="Calibri Light"/>
          <w:iCs/>
        </w:rPr>
        <w:br w:type="page"/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9"/>
        <w:gridCol w:w="3901"/>
        <w:gridCol w:w="918"/>
        <w:gridCol w:w="1276"/>
      </w:tblGrid>
      <w:tr w:rsidR="00A90190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A90190" w:rsidRPr="00302CD7" w:rsidRDefault="00E72BC6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lastRenderedPageBreak/>
              <w:t>Local People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90190" w:rsidRPr="00302CD7" w:rsidRDefault="00A90190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Staff (their roles, responsibilities) 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90190" w:rsidRPr="00302CD7" w:rsidRDefault="00A90190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Supervisors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90190" w:rsidRPr="00302CD7" w:rsidRDefault="00025B89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Management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A90190" w:rsidRPr="00302CD7" w:rsidRDefault="00A85057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Key Contractors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573325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573325" w:rsidRPr="00302CD7" w:rsidRDefault="0057332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3325" w:rsidRPr="00302CD7" w:rsidRDefault="0057332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573325" w:rsidRPr="00302CD7" w:rsidRDefault="00573325" w:rsidP="00A9019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Site Meetings</w:t>
            </w:r>
          </w:p>
        </w:tc>
        <w:tc>
          <w:tcPr>
            <w:tcW w:w="918" w:type="dxa"/>
            <w:vAlign w:val="bottom"/>
          </w:tcPr>
          <w:p w:rsidR="00573325" w:rsidRPr="00302CD7" w:rsidRDefault="00573325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573325" w:rsidRPr="00302CD7" w:rsidRDefault="00573325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D71EFE">
        <w:trPr>
          <w:trHeight w:val="550"/>
        </w:trPr>
        <w:tc>
          <w:tcPr>
            <w:tcW w:w="3119" w:type="dxa"/>
            <w:vMerge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4610" w:type="dxa"/>
            <w:gridSpan w:val="2"/>
            <w:vAlign w:val="center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  <w:tc>
          <w:tcPr>
            <w:tcW w:w="918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25B89" w:rsidRPr="00302CD7" w:rsidTr="00AE2498">
        <w:trPr>
          <w:trHeight w:val="397"/>
        </w:trPr>
        <w:tc>
          <w:tcPr>
            <w:tcW w:w="3119" w:type="dxa"/>
            <w:vMerge w:val="restart"/>
            <w:vAlign w:val="center"/>
          </w:tcPr>
          <w:p w:rsidR="00025B89" w:rsidRPr="00302CD7" w:rsidRDefault="00781397" w:rsidP="00E85E9F">
            <w:pPr>
              <w:pStyle w:val="BodyText1"/>
              <w:spacing w:after="0"/>
              <w:jc w:val="center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Orientation</w:t>
            </w:r>
            <w:r w:rsidR="00025B89" w:rsidRPr="00302CD7">
              <w:rPr>
                <w:rFonts w:ascii="Calibri Light" w:hAnsi="Calibri Light"/>
                <w:b/>
              </w:rPr>
              <w:t xml:space="preserve"> to the job </w:t>
            </w:r>
            <w:r w:rsidRPr="00302CD7">
              <w:rPr>
                <w:rFonts w:ascii="Calibri Light" w:hAnsi="Calibri Light"/>
                <w:b/>
              </w:rPr>
              <w:t>and requirements of the position</w:t>
            </w:r>
          </w:p>
          <w:p w:rsidR="00E85E9F" w:rsidRPr="00302CD7" w:rsidRDefault="00E85E9F" w:rsidP="00E85E9F">
            <w:pPr>
              <w:pStyle w:val="BodyText1"/>
              <w:spacing w:after="0"/>
              <w:jc w:val="center"/>
              <w:rPr>
                <w:rFonts w:ascii="Calibri Light" w:hAnsi="Calibri Light"/>
                <w:i/>
                <w:sz w:val="20"/>
                <w:szCs w:val="20"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>Specifics recorded in Skills Matrix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25B89" w:rsidRPr="00302CD7" w:rsidRDefault="00025B89" w:rsidP="001F27F0">
            <w:pPr>
              <w:pStyle w:val="BodyText1"/>
              <w:jc w:val="left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Arrangements for </w:t>
            </w:r>
            <w:r w:rsidR="00B97A6E" w:rsidRPr="00302CD7">
              <w:rPr>
                <w:rFonts w:ascii="Calibri Light" w:hAnsi="Calibri Light"/>
                <w:i/>
              </w:rPr>
              <w:t>in-depth orientation to</w:t>
            </w:r>
            <w:r w:rsidRPr="00302CD7">
              <w:rPr>
                <w:rFonts w:ascii="Calibri Light" w:hAnsi="Calibri Light"/>
                <w:i/>
              </w:rPr>
              <w:t xml:space="preserve"> each element of </w:t>
            </w:r>
            <w:r w:rsidR="00E94775" w:rsidRPr="00302CD7">
              <w:rPr>
                <w:rFonts w:ascii="Calibri Light" w:hAnsi="Calibri Light"/>
                <w:i/>
              </w:rPr>
              <w:t xml:space="preserve">the </w:t>
            </w:r>
            <w:r w:rsidRPr="00302CD7">
              <w:rPr>
                <w:rFonts w:ascii="Calibri Light" w:hAnsi="Calibri Light"/>
                <w:i/>
              </w:rPr>
              <w:t>job</w:t>
            </w:r>
            <w:r w:rsidR="00B97A6E" w:rsidRPr="00302CD7">
              <w:rPr>
                <w:rFonts w:ascii="Calibri Light" w:hAnsi="Calibri Light"/>
                <w:i/>
              </w:rPr>
              <w:t xml:space="preserve"> and relevant procedures and controls</w:t>
            </w:r>
          </w:p>
        </w:tc>
        <w:tc>
          <w:tcPr>
            <w:tcW w:w="918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25B89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25B89" w:rsidRPr="00302CD7" w:rsidRDefault="00025B89" w:rsidP="00B97A6E">
            <w:pPr>
              <w:pStyle w:val="BodyText1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 xml:space="preserve">‘Buddy’ </w:t>
            </w:r>
            <w:r w:rsidR="00B97A6E" w:rsidRPr="00302CD7">
              <w:rPr>
                <w:rFonts w:ascii="Calibri Light" w:hAnsi="Calibri Light"/>
                <w:i/>
              </w:rPr>
              <w:t>S</w:t>
            </w:r>
            <w:r w:rsidRPr="00302CD7">
              <w:rPr>
                <w:rFonts w:ascii="Calibri Light" w:hAnsi="Calibri Light"/>
                <w:i/>
              </w:rPr>
              <w:t>hift</w:t>
            </w:r>
            <w:r w:rsidR="00B97A6E" w:rsidRPr="00302CD7">
              <w:rPr>
                <w:rFonts w:ascii="Calibri Light" w:hAnsi="Calibri Light"/>
                <w:i/>
              </w:rPr>
              <w:t>/Supervision Plan</w:t>
            </w:r>
          </w:p>
        </w:tc>
        <w:tc>
          <w:tcPr>
            <w:tcW w:w="918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025B89" w:rsidRPr="00302CD7" w:rsidTr="00AE2498">
        <w:trPr>
          <w:trHeight w:val="397"/>
        </w:trPr>
        <w:tc>
          <w:tcPr>
            <w:tcW w:w="3119" w:type="dxa"/>
            <w:vMerge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3901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  <w:i/>
              </w:rPr>
            </w:pPr>
            <w:r w:rsidRPr="00302CD7">
              <w:rPr>
                <w:rFonts w:ascii="Calibri Light" w:hAnsi="Calibri Light"/>
                <w:i/>
              </w:rPr>
              <w:t>Training Plan</w:t>
            </w:r>
            <w:r w:rsidR="00A85057" w:rsidRPr="00302CD7">
              <w:rPr>
                <w:rFonts w:ascii="Calibri Light" w:hAnsi="Calibri Light"/>
                <w:i/>
              </w:rPr>
              <w:t xml:space="preserve"> – role competencies</w:t>
            </w:r>
          </w:p>
        </w:tc>
        <w:tc>
          <w:tcPr>
            <w:tcW w:w="918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  <w:tc>
          <w:tcPr>
            <w:tcW w:w="1276" w:type="dxa"/>
            <w:vAlign w:val="bottom"/>
          </w:tcPr>
          <w:p w:rsidR="00025B89" w:rsidRPr="00302CD7" w:rsidRDefault="00025B89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D71EFE">
        <w:trPr>
          <w:trHeight w:val="397"/>
        </w:trPr>
        <w:tc>
          <w:tcPr>
            <w:tcW w:w="9923" w:type="dxa"/>
            <w:gridSpan w:val="5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  <w:r w:rsidRPr="00302CD7">
              <w:rPr>
                <w:rFonts w:ascii="Calibri Light" w:hAnsi="Calibri Light"/>
              </w:rPr>
              <w:t>Other:</w:t>
            </w:r>
          </w:p>
        </w:tc>
      </w:tr>
      <w:tr w:rsidR="00A90190" w:rsidRPr="00302CD7" w:rsidTr="00D71EFE">
        <w:trPr>
          <w:trHeight w:val="397"/>
        </w:trPr>
        <w:tc>
          <w:tcPr>
            <w:tcW w:w="9923" w:type="dxa"/>
            <w:gridSpan w:val="5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  <w:b/>
                <w:color w:val="FF0000"/>
              </w:rPr>
            </w:pPr>
          </w:p>
        </w:tc>
      </w:tr>
      <w:tr w:rsidR="00A90190" w:rsidRPr="00302CD7" w:rsidTr="00D71EFE">
        <w:trPr>
          <w:trHeight w:val="397"/>
        </w:trPr>
        <w:tc>
          <w:tcPr>
            <w:tcW w:w="9923" w:type="dxa"/>
            <w:gridSpan w:val="5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C242D" w:rsidRPr="00302CD7" w:rsidTr="00D71EFE">
        <w:trPr>
          <w:trHeight w:val="397"/>
        </w:trPr>
        <w:tc>
          <w:tcPr>
            <w:tcW w:w="9923" w:type="dxa"/>
            <w:gridSpan w:val="5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C242D" w:rsidRPr="00302CD7" w:rsidTr="00D71EFE">
        <w:trPr>
          <w:trHeight w:val="397"/>
        </w:trPr>
        <w:tc>
          <w:tcPr>
            <w:tcW w:w="9923" w:type="dxa"/>
            <w:gridSpan w:val="5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90190" w:rsidRPr="00302CD7" w:rsidTr="00D71EFE">
        <w:trPr>
          <w:trHeight w:val="397"/>
        </w:trPr>
        <w:tc>
          <w:tcPr>
            <w:tcW w:w="9923" w:type="dxa"/>
            <w:gridSpan w:val="5"/>
            <w:vAlign w:val="bottom"/>
          </w:tcPr>
          <w:p w:rsidR="00A90190" w:rsidRPr="00302CD7" w:rsidRDefault="00A90190" w:rsidP="00A90190">
            <w:pPr>
              <w:pStyle w:val="BodyText1"/>
              <w:rPr>
                <w:rFonts w:ascii="Calibri Light" w:hAnsi="Calibri Light"/>
              </w:rPr>
            </w:pPr>
          </w:p>
        </w:tc>
      </w:tr>
    </w:tbl>
    <w:p w:rsidR="00A5481C" w:rsidRPr="00302CD7" w:rsidRDefault="00A5481C" w:rsidP="00A90190">
      <w:pPr>
        <w:pStyle w:val="BodyText1"/>
        <w:rPr>
          <w:rFonts w:ascii="Calibri Light" w:hAnsi="Calibri Light"/>
          <w:b/>
        </w:rPr>
      </w:pPr>
    </w:p>
    <w:tbl>
      <w:tblPr>
        <w:tblW w:w="9923" w:type="dxa"/>
        <w:tblInd w:w="-601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764"/>
        <w:gridCol w:w="497"/>
        <w:gridCol w:w="3118"/>
      </w:tblGrid>
      <w:tr w:rsidR="00840FF4" w:rsidRPr="00302CD7" w:rsidTr="00AC242D">
        <w:trPr>
          <w:trHeight w:val="564"/>
        </w:trPr>
        <w:tc>
          <w:tcPr>
            <w:tcW w:w="2694" w:type="dxa"/>
            <w:vAlign w:val="bottom"/>
          </w:tcPr>
          <w:p w:rsidR="00840FF4" w:rsidRPr="00302CD7" w:rsidRDefault="00D35101" w:rsidP="00D71EFE">
            <w:pPr>
              <w:pStyle w:val="BodyText1"/>
              <w:rPr>
                <w:rFonts w:ascii="Calibri Light" w:hAnsi="Calibri Light"/>
                <w:b/>
              </w:rPr>
            </w:pPr>
            <w:bookmarkStart w:id="0" w:name="_Toc166915415"/>
            <w:r w:rsidRPr="00302CD7">
              <w:rPr>
                <w:rFonts w:ascii="Calibri Light" w:hAnsi="Calibri Light"/>
                <w:b/>
              </w:rPr>
              <w:t xml:space="preserve">Induction </w:t>
            </w:r>
            <w:r w:rsidR="00D71EFE" w:rsidRPr="00302CD7">
              <w:rPr>
                <w:rFonts w:ascii="Calibri Light" w:hAnsi="Calibri Light"/>
                <w:b/>
              </w:rPr>
              <w:t>overseen</w:t>
            </w:r>
            <w:r w:rsidRPr="00302CD7">
              <w:rPr>
                <w:rFonts w:ascii="Calibri Light" w:hAnsi="Calibri Light"/>
                <w:b/>
              </w:rPr>
              <w:t xml:space="preserve"> by</w:t>
            </w:r>
          </w:p>
        </w:tc>
        <w:tc>
          <w:tcPr>
            <w:tcW w:w="7229" w:type="dxa"/>
            <w:gridSpan w:val="4"/>
            <w:vAlign w:val="bottom"/>
          </w:tcPr>
          <w:p w:rsidR="00840FF4" w:rsidRPr="00302CD7" w:rsidRDefault="00840FF4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tr w:rsidR="00AC242D" w:rsidRPr="00302CD7" w:rsidTr="00AC242D">
        <w:trPr>
          <w:trHeight w:val="585"/>
        </w:trPr>
        <w:tc>
          <w:tcPr>
            <w:tcW w:w="2694" w:type="dxa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Period of induction</w:t>
            </w:r>
          </w:p>
        </w:tc>
        <w:tc>
          <w:tcPr>
            <w:tcW w:w="850" w:type="dxa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  <w:i/>
                <w:sz w:val="20"/>
                <w:szCs w:val="20"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>from</w:t>
            </w:r>
          </w:p>
        </w:tc>
        <w:tc>
          <w:tcPr>
            <w:tcW w:w="2764" w:type="dxa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  <w:b/>
                <w:szCs w:val="22"/>
              </w:rPr>
            </w:pPr>
          </w:p>
        </w:tc>
        <w:tc>
          <w:tcPr>
            <w:tcW w:w="497" w:type="dxa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  <w:i/>
                <w:sz w:val="20"/>
                <w:szCs w:val="20"/>
              </w:rPr>
            </w:pPr>
            <w:r w:rsidRPr="00302CD7">
              <w:rPr>
                <w:rFonts w:ascii="Calibri Light" w:hAnsi="Calibri Light"/>
                <w:i/>
                <w:sz w:val="20"/>
                <w:szCs w:val="20"/>
              </w:rPr>
              <w:t>to</w:t>
            </w:r>
          </w:p>
        </w:tc>
        <w:tc>
          <w:tcPr>
            <w:tcW w:w="3118" w:type="dxa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  <w:b/>
                <w:szCs w:val="22"/>
              </w:rPr>
            </w:pPr>
          </w:p>
        </w:tc>
      </w:tr>
      <w:tr w:rsidR="00AC242D" w:rsidRPr="00302CD7" w:rsidTr="00AC242D">
        <w:trPr>
          <w:trHeight w:val="535"/>
        </w:trPr>
        <w:tc>
          <w:tcPr>
            <w:tcW w:w="2694" w:type="dxa"/>
            <w:vAlign w:val="bottom"/>
          </w:tcPr>
          <w:p w:rsidR="00AC242D" w:rsidRPr="00302CD7" w:rsidRDefault="00365C10" w:rsidP="00A90190">
            <w:pPr>
              <w:pStyle w:val="BodyText1"/>
              <w:rPr>
                <w:rFonts w:ascii="Calibri Light" w:hAnsi="Calibri Light"/>
                <w:b/>
              </w:rPr>
            </w:pPr>
            <w:r w:rsidRPr="00302CD7">
              <w:rPr>
                <w:rFonts w:ascii="Calibri Light" w:hAnsi="Calibri Light"/>
                <w:b/>
              </w:rPr>
              <w:t>Inductee’s</w:t>
            </w:r>
            <w:r w:rsidR="00AC242D" w:rsidRPr="00302CD7">
              <w:rPr>
                <w:rFonts w:ascii="Calibri Light" w:hAnsi="Calibri Light"/>
                <w:b/>
              </w:rPr>
              <w:t xml:space="preserve"> signature</w:t>
            </w:r>
          </w:p>
        </w:tc>
        <w:tc>
          <w:tcPr>
            <w:tcW w:w="7229" w:type="dxa"/>
            <w:gridSpan w:val="4"/>
            <w:vAlign w:val="bottom"/>
          </w:tcPr>
          <w:p w:rsidR="00AC242D" w:rsidRPr="00302CD7" w:rsidRDefault="00AC242D" w:rsidP="00A90190">
            <w:pPr>
              <w:pStyle w:val="BodyText1"/>
              <w:rPr>
                <w:rFonts w:ascii="Calibri Light" w:hAnsi="Calibri Light"/>
              </w:rPr>
            </w:pPr>
          </w:p>
        </w:tc>
      </w:tr>
      <w:bookmarkEnd w:id="0"/>
    </w:tbl>
    <w:p w:rsidR="00175C94" w:rsidRPr="00302CD7" w:rsidRDefault="00175C94" w:rsidP="00175C94">
      <w:pPr>
        <w:rPr>
          <w:rFonts w:ascii="Calibri Light" w:hAnsi="Calibri Light" w:cs="Arial"/>
          <w:b/>
          <w:bCs/>
          <w:sz w:val="22"/>
        </w:rPr>
      </w:pPr>
    </w:p>
    <w:p w:rsidR="00175C94" w:rsidRPr="00302CD7" w:rsidRDefault="00175C94" w:rsidP="00175C94">
      <w:pPr>
        <w:rPr>
          <w:rFonts w:ascii="Calibri Light" w:hAnsi="Calibri Light" w:cs="Arial"/>
          <w:bCs/>
          <w:i/>
          <w:sz w:val="22"/>
        </w:rPr>
      </w:pPr>
      <w:r w:rsidRPr="00302CD7">
        <w:rPr>
          <w:rFonts w:ascii="Calibri Light" w:hAnsi="Calibri Light" w:cs="Arial"/>
          <w:b/>
          <w:bCs/>
          <w:sz w:val="22"/>
        </w:rPr>
        <w:t>Note:</w:t>
      </w:r>
      <w:r w:rsidRPr="00302CD7">
        <w:rPr>
          <w:rFonts w:ascii="Calibri Light" w:hAnsi="Calibri Light"/>
        </w:rPr>
        <w:t xml:space="preserve"> </w:t>
      </w:r>
      <w:r w:rsidRPr="00302CD7">
        <w:rPr>
          <w:rFonts w:ascii="Calibri Light" w:hAnsi="Calibri Light" w:cs="Arial"/>
          <w:bCs/>
          <w:i/>
          <w:sz w:val="22"/>
        </w:rPr>
        <w:t xml:space="preserve">Items marked * </w:t>
      </w:r>
      <w:r w:rsidRPr="00302CD7">
        <w:rPr>
          <w:rFonts w:ascii="Calibri Light" w:hAnsi="Calibri Light" w:cs="Arial"/>
          <w:b/>
          <w:bCs/>
          <w:i/>
          <w:sz w:val="22"/>
        </w:rPr>
        <w:t>must</w:t>
      </w:r>
      <w:r w:rsidRPr="00302CD7">
        <w:rPr>
          <w:rFonts w:ascii="Calibri Light" w:hAnsi="Calibri Light" w:cs="Arial"/>
          <w:bCs/>
          <w:i/>
          <w:sz w:val="22"/>
        </w:rPr>
        <w:t xml:space="preserve"> be checked and returned to Payroll ASAP.</w:t>
      </w:r>
    </w:p>
    <w:p w:rsidR="003B5938" w:rsidRPr="00302CD7" w:rsidRDefault="006F5A39" w:rsidP="00A5481C">
      <w:pPr>
        <w:pStyle w:val="Heading3"/>
        <w:rPr>
          <w:rFonts w:ascii="Calibri Light" w:hAnsi="Calibri Light"/>
          <w:b w:val="0"/>
          <w:i/>
        </w:rPr>
      </w:pPr>
      <w:r w:rsidRPr="00302CD7">
        <w:rPr>
          <w:rFonts w:ascii="Calibri Light" w:hAnsi="Calibri Light"/>
        </w:rPr>
        <w:t xml:space="preserve">Note: </w:t>
      </w:r>
      <w:r w:rsidRPr="00302CD7">
        <w:rPr>
          <w:rFonts w:ascii="Calibri Light" w:hAnsi="Calibri Light"/>
          <w:b w:val="0"/>
          <w:i/>
        </w:rPr>
        <w:t>Induction and Orientation for staff is conducted during probation and concluded with the final probation review</w:t>
      </w:r>
      <w:r w:rsidR="008B7E8C" w:rsidRPr="00302CD7">
        <w:rPr>
          <w:rFonts w:ascii="Calibri Light" w:hAnsi="Calibri Light"/>
          <w:b w:val="0"/>
          <w:i/>
        </w:rPr>
        <w:t xml:space="preserve"> (Performance Appraisal)</w:t>
      </w:r>
      <w:r w:rsidRPr="00302CD7">
        <w:rPr>
          <w:rFonts w:ascii="Calibri Light" w:hAnsi="Calibri Light"/>
          <w:b w:val="0"/>
          <w:i/>
        </w:rPr>
        <w:t>.</w:t>
      </w:r>
    </w:p>
    <w:p w:rsidR="00AC3F23" w:rsidRPr="00EF1752" w:rsidRDefault="008B7E8C" w:rsidP="00EF1752">
      <w:pPr>
        <w:rPr>
          <w:rFonts w:ascii="Calibri Light" w:hAnsi="Calibri Light" w:cs="Arial"/>
          <w:bCs/>
          <w:i/>
          <w:sz w:val="22"/>
        </w:rPr>
        <w:sectPr w:rsidR="00AC3F23" w:rsidRPr="00EF1752" w:rsidSect="00302CD7">
          <w:headerReference w:type="default" r:id="rId7"/>
          <w:footerReference w:type="even" r:id="rId8"/>
          <w:footerReference w:type="default" r:id="rId9"/>
          <w:pgSz w:w="11907" w:h="16840" w:code="9"/>
          <w:pgMar w:top="992" w:right="1644" w:bottom="1134" w:left="1797" w:header="340" w:footer="0" w:gutter="0"/>
          <w:cols w:space="708"/>
          <w:docGrid w:linePitch="360"/>
        </w:sectPr>
      </w:pPr>
      <w:r w:rsidRPr="00302CD7">
        <w:rPr>
          <w:rFonts w:ascii="Calibri Light" w:hAnsi="Calibri Light" w:cs="Arial"/>
          <w:b/>
          <w:bCs/>
          <w:sz w:val="22"/>
        </w:rPr>
        <w:t>Note:</w:t>
      </w:r>
      <w:r w:rsidRPr="00302CD7">
        <w:rPr>
          <w:rFonts w:ascii="Calibri Light" w:hAnsi="Calibri Light"/>
        </w:rPr>
        <w:t xml:space="preserve"> </w:t>
      </w:r>
      <w:r w:rsidRPr="00302CD7">
        <w:rPr>
          <w:rFonts w:ascii="Calibri Light" w:hAnsi="Calibri Light" w:cs="Arial"/>
          <w:bCs/>
          <w:i/>
          <w:sz w:val="22"/>
        </w:rPr>
        <w:t>Completed record to be forwarded to Payroll to be maintained in Personnel File with a copy of the initial Performance Appraisal</w:t>
      </w:r>
      <w:r w:rsidR="00175C94" w:rsidRPr="00302CD7">
        <w:rPr>
          <w:rFonts w:ascii="Calibri Light" w:hAnsi="Calibri Light" w:cs="Arial"/>
          <w:bCs/>
          <w:i/>
          <w:sz w:val="22"/>
        </w:rPr>
        <w:t xml:space="preserve"> i.e. probation review</w:t>
      </w:r>
      <w:r w:rsidRPr="00302CD7">
        <w:rPr>
          <w:rFonts w:ascii="Calibri Light" w:hAnsi="Calibri Light" w:cs="Arial"/>
          <w:bCs/>
          <w:i/>
          <w:sz w:val="22"/>
        </w:rPr>
        <w:t>.</w:t>
      </w:r>
    </w:p>
    <w:p w:rsidR="003B5938" w:rsidRPr="00302CD7" w:rsidRDefault="003B5938">
      <w:pPr>
        <w:widowControl/>
        <w:adjustRightInd/>
        <w:spacing w:before="0"/>
        <w:textAlignment w:val="auto"/>
        <w:rPr>
          <w:rFonts w:ascii="Calibri Light" w:hAnsi="Calibri Light" w:cs="Arial"/>
          <w:bCs/>
          <w:i/>
          <w:sz w:val="22"/>
        </w:rPr>
      </w:pPr>
    </w:p>
    <w:p w:rsidR="00350AE7" w:rsidRPr="00302CD7" w:rsidRDefault="008E796F" w:rsidP="00256113">
      <w:pPr>
        <w:pStyle w:val="Heading3"/>
        <w:rPr>
          <w:rFonts w:ascii="Calibri Light" w:hAnsi="Calibri Light"/>
        </w:rPr>
      </w:pPr>
      <w:r w:rsidRPr="00302CD7">
        <w:rPr>
          <w:rFonts w:ascii="Calibri Light" w:hAnsi="Calibri Light"/>
        </w:rPr>
        <w:t>G</w:t>
      </w:r>
      <w:bookmarkStart w:id="1" w:name="_GoBack"/>
      <w:bookmarkEnd w:id="1"/>
      <w:r w:rsidRPr="00302CD7">
        <w:rPr>
          <w:rFonts w:ascii="Calibri Light" w:hAnsi="Calibri Light"/>
        </w:rPr>
        <w:t>eneral Process Overview</w:t>
      </w:r>
    </w:p>
    <w:p w:rsidR="008E796F" w:rsidRPr="008E796F" w:rsidRDefault="00550FB1" w:rsidP="008E796F">
      <w:pPr>
        <w:rPr>
          <w:i/>
          <w:sz w:val="22"/>
          <w:szCs w:val="22"/>
        </w:rPr>
      </w:pPr>
      <w:r>
        <w:rPr>
          <w:rFonts w:ascii="Calibri Light" w:hAnsi="Calibri Light" w:cs="Arial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2pt;margin-top:33.9pt;width:792.7pt;height:453.6pt;z-index:-251658752;mso-position-horizontal-relative:text;mso-position-vertical-relative:text">
            <v:imagedata r:id="rId10" o:title=""/>
          </v:shape>
          <o:OLEObject Type="Embed" ProgID="Visio.Drawing.11" ShapeID="_x0000_s1026" DrawAspect="Content" ObjectID="_1566891735" r:id="rId11"/>
        </w:object>
      </w:r>
      <w:r w:rsidR="008E796F" w:rsidRPr="00302CD7">
        <w:rPr>
          <w:rFonts w:ascii="Calibri Light" w:hAnsi="Calibri Light" w:cs="Arial"/>
          <w:sz w:val="22"/>
          <w:szCs w:val="22"/>
        </w:rPr>
        <w:t xml:space="preserve">Note some variation is permissible however; the intent of this process </w:t>
      </w:r>
      <w:r w:rsidR="008E796F" w:rsidRPr="00302CD7">
        <w:rPr>
          <w:rFonts w:ascii="Calibri Light" w:hAnsi="Calibri Light" w:cs="Arial"/>
          <w:b/>
          <w:sz w:val="22"/>
          <w:szCs w:val="22"/>
        </w:rPr>
        <w:t>must</w:t>
      </w:r>
      <w:r w:rsidR="008E796F" w:rsidRPr="00302CD7">
        <w:rPr>
          <w:rFonts w:ascii="Calibri Light" w:hAnsi="Calibri Light" w:cs="Arial"/>
          <w:sz w:val="22"/>
          <w:szCs w:val="22"/>
        </w:rPr>
        <w:t xml:space="preserve"> be satisfied as the </w:t>
      </w:r>
      <w:r w:rsidR="008E796F" w:rsidRPr="00302CD7">
        <w:rPr>
          <w:rFonts w:ascii="Calibri Light" w:hAnsi="Calibri Light" w:cs="Arial"/>
          <w:i/>
          <w:sz w:val="22"/>
          <w:szCs w:val="22"/>
        </w:rPr>
        <w:t>minimum</w:t>
      </w:r>
      <w:r w:rsidR="008E796F">
        <w:rPr>
          <w:rFonts w:ascii="Arial" w:hAnsi="Arial" w:cs="Arial"/>
          <w:i/>
          <w:sz w:val="22"/>
          <w:szCs w:val="22"/>
        </w:rPr>
        <w:t>.</w:t>
      </w:r>
    </w:p>
    <w:sectPr w:rsidR="008E796F" w:rsidRPr="008E796F" w:rsidSect="00EF1752">
      <w:pgSz w:w="16840" w:h="11907" w:orient="landscape" w:code="9"/>
      <w:pgMar w:top="1134" w:right="992" w:bottom="164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B1" w:rsidRDefault="00550FB1">
      <w:r>
        <w:separator/>
      </w:r>
    </w:p>
  </w:endnote>
  <w:endnote w:type="continuationSeparator" w:id="0">
    <w:p w:rsidR="00550FB1" w:rsidRDefault="0055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23" w:rsidRDefault="00AC3F23" w:rsidP="00621E3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C3F23" w:rsidRDefault="00AC3F23" w:rsidP="00621E3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23" w:rsidRPr="00E72BC6" w:rsidRDefault="00AC3F23" w:rsidP="00302CD7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B1" w:rsidRDefault="00550FB1">
      <w:r>
        <w:separator/>
      </w:r>
    </w:p>
  </w:footnote>
  <w:footnote w:type="continuationSeparator" w:id="0">
    <w:p w:rsidR="00550FB1" w:rsidRDefault="0055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9"/>
      <w:gridCol w:w="7204"/>
    </w:tblGrid>
    <w:tr w:rsidR="00AC3F23" w:rsidTr="00846565">
      <w:tc>
        <w:tcPr>
          <w:tcW w:w="2719" w:type="dxa"/>
        </w:tcPr>
        <w:p w:rsidR="00AC3F23" w:rsidRPr="00302CD7" w:rsidRDefault="00AC3F23">
          <w:pPr>
            <w:pStyle w:val="Header"/>
            <w:rPr>
              <w:rFonts w:ascii="Calibri Light" w:hAnsi="Calibri Light"/>
            </w:rPr>
          </w:pPr>
        </w:p>
      </w:tc>
      <w:tc>
        <w:tcPr>
          <w:tcW w:w="7204" w:type="dxa"/>
          <w:vAlign w:val="center"/>
        </w:tcPr>
        <w:p w:rsidR="00AC3F23" w:rsidRPr="00302CD7" w:rsidRDefault="00AC3F23" w:rsidP="00846565">
          <w:pPr>
            <w:pStyle w:val="Header"/>
            <w:jc w:val="left"/>
            <w:rPr>
              <w:rFonts w:ascii="Calibri Light" w:hAnsi="Calibri Light" w:cs="Arial"/>
              <w:b/>
              <w:sz w:val="40"/>
              <w:szCs w:val="40"/>
            </w:rPr>
          </w:pPr>
          <w:r w:rsidRPr="00302CD7">
            <w:rPr>
              <w:rFonts w:ascii="Calibri Light" w:hAnsi="Calibri Light" w:cs="Arial"/>
              <w:b/>
              <w:color w:val="A6A6A6" w:themeColor="background1" w:themeShade="A6"/>
              <w:sz w:val="40"/>
              <w:szCs w:val="40"/>
            </w:rPr>
            <w:t>Induction and Orientation Checklist</w:t>
          </w:r>
        </w:p>
      </w:tc>
    </w:tr>
  </w:tbl>
  <w:p w:rsidR="00AC3F23" w:rsidRDefault="00AC3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992"/>
    <w:multiLevelType w:val="hybridMultilevel"/>
    <w:tmpl w:val="884A0C62"/>
    <w:lvl w:ilvl="0" w:tplc="D954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93DC8"/>
    <w:multiLevelType w:val="hybridMultilevel"/>
    <w:tmpl w:val="11041144"/>
    <w:lvl w:ilvl="0" w:tplc="D1E4B5B0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A32F2"/>
    <w:multiLevelType w:val="hybridMultilevel"/>
    <w:tmpl w:val="D8AAA596"/>
    <w:lvl w:ilvl="0" w:tplc="92A0A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D6126"/>
    <w:multiLevelType w:val="multilevel"/>
    <w:tmpl w:val="83AE522A"/>
    <w:lvl w:ilvl="0">
      <w:start w:val="1"/>
      <w:numFmt w:val="decimal"/>
      <w:pStyle w:val="Heading1"/>
      <w:lvlText w:val="%1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11"/>
        </w:tabs>
        <w:ind w:left="211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5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36"/>
    <w:rsid w:val="00001C51"/>
    <w:rsid w:val="00010631"/>
    <w:rsid w:val="00011128"/>
    <w:rsid w:val="000117F7"/>
    <w:rsid w:val="00014E5B"/>
    <w:rsid w:val="000158D7"/>
    <w:rsid w:val="00023EAE"/>
    <w:rsid w:val="00024781"/>
    <w:rsid w:val="00024AAD"/>
    <w:rsid w:val="00024CF1"/>
    <w:rsid w:val="00025B89"/>
    <w:rsid w:val="00026567"/>
    <w:rsid w:val="0002734D"/>
    <w:rsid w:val="000301AD"/>
    <w:rsid w:val="000317B1"/>
    <w:rsid w:val="00033627"/>
    <w:rsid w:val="000356F5"/>
    <w:rsid w:val="00037C62"/>
    <w:rsid w:val="00040596"/>
    <w:rsid w:val="00043DF8"/>
    <w:rsid w:val="000451B5"/>
    <w:rsid w:val="0004583E"/>
    <w:rsid w:val="00047EF2"/>
    <w:rsid w:val="00051632"/>
    <w:rsid w:val="00052015"/>
    <w:rsid w:val="000534B0"/>
    <w:rsid w:val="000560D3"/>
    <w:rsid w:val="00057E18"/>
    <w:rsid w:val="00066559"/>
    <w:rsid w:val="000751E3"/>
    <w:rsid w:val="0007603D"/>
    <w:rsid w:val="00081A24"/>
    <w:rsid w:val="00092E1C"/>
    <w:rsid w:val="000A257F"/>
    <w:rsid w:val="000A4A62"/>
    <w:rsid w:val="000A4E31"/>
    <w:rsid w:val="000A5E70"/>
    <w:rsid w:val="000A666D"/>
    <w:rsid w:val="000A7150"/>
    <w:rsid w:val="000A7C33"/>
    <w:rsid w:val="000B1749"/>
    <w:rsid w:val="000B3B70"/>
    <w:rsid w:val="000B50F6"/>
    <w:rsid w:val="000B64D2"/>
    <w:rsid w:val="000C3DA0"/>
    <w:rsid w:val="000D3812"/>
    <w:rsid w:val="000D5E95"/>
    <w:rsid w:val="000D66EA"/>
    <w:rsid w:val="000D7F93"/>
    <w:rsid w:val="000E02A1"/>
    <w:rsid w:val="000E1303"/>
    <w:rsid w:val="000E2005"/>
    <w:rsid w:val="000E5462"/>
    <w:rsid w:val="000E6995"/>
    <w:rsid w:val="000F2CC4"/>
    <w:rsid w:val="000F5901"/>
    <w:rsid w:val="00100AFB"/>
    <w:rsid w:val="0010341E"/>
    <w:rsid w:val="00107920"/>
    <w:rsid w:val="001118F3"/>
    <w:rsid w:val="00112754"/>
    <w:rsid w:val="00115EFF"/>
    <w:rsid w:val="00120D78"/>
    <w:rsid w:val="00122DEA"/>
    <w:rsid w:val="001235B0"/>
    <w:rsid w:val="00124DB5"/>
    <w:rsid w:val="001254F0"/>
    <w:rsid w:val="00127E0D"/>
    <w:rsid w:val="001310A1"/>
    <w:rsid w:val="001314CA"/>
    <w:rsid w:val="00131888"/>
    <w:rsid w:val="001321C5"/>
    <w:rsid w:val="00132F39"/>
    <w:rsid w:val="001368BF"/>
    <w:rsid w:val="00143725"/>
    <w:rsid w:val="00143BEB"/>
    <w:rsid w:val="00146CC2"/>
    <w:rsid w:val="001533A1"/>
    <w:rsid w:val="00153521"/>
    <w:rsid w:val="00153CF0"/>
    <w:rsid w:val="00156268"/>
    <w:rsid w:val="00157FA1"/>
    <w:rsid w:val="00161270"/>
    <w:rsid w:val="0016473D"/>
    <w:rsid w:val="00166ADE"/>
    <w:rsid w:val="001715D9"/>
    <w:rsid w:val="00171AA4"/>
    <w:rsid w:val="00173DEE"/>
    <w:rsid w:val="00174736"/>
    <w:rsid w:val="001759D6"/>
    <w:rsid w:val="00175C94"/>
    <w:rsid w:val="00181267"/>
    <w:rsid w:val="001852A6"/>
    <w:rsid w:val="001858FA"/>
    <w:rsid w:val="0018696C"/>
    <w:rsid w:val="0019055E"/>
    <w:rsid w:val="00191142"/>
    <w:rsid w:val="00196F32"/>
    <w:rsid w:val="001A13F3"/>
    <w:rsid w:val="001A19EC"/>
    <w:rsid w:val="001A5064"/>
    <w:rsid w:val="001A6230"/>
    <w:rsid w:val="001A6616"/>
    <w:rsid w:val="001A6E65"/>
    <w:rsid w:val="001A715C"/>
    <w:rsid w:val="001B62CF"/>
    <w:rsid w:val="001C728E"/>
    <w:rsid w:val="001D2197"/>
    <w:rsid w:val="001D3D70"/>
    <w:rsid w:val="001D3D7E"/>
    <w:rsid w:val="001D44AB"/>
    <w:rsid w:val="001E00E5"/>
    <w:rsid w:val="001E5168"/>
    <w:rsid w:val="001F27F0"/>
    <w:rsid w:val="001F2A6C"/>
    <w:rsid w:val="001F47FD"/>
    <w:rsid w:val="001F5688"/>
    <w:rsid w:val="001F59E6"/>
    <w:rsid w:val="001F5DAF"/>
    <w:rsid w:val="0020166F"/>
    <w:rsid w:val="00205220"/>
    <w:rsid w:val="002052C1"/>
    <w:rsid w:val="00205E0E"/>
    <w:rsid w:val="00210348"/>
    <w:rsid w:val="00215771"/>
    <w:rsid w:val="002160BA"/>
    <w:rsid w:val="00216BD3"/>
    <w:rsid w:val="00220269"/>
    <w:rsid w:val="00221A74"/>
    <w:rsid w:val="002254F0"/>
    <w:rsid w:val="00227A3D"/>
    <w:rsid w:val="00235F8E"/>
    <w:rsid w:val="0024167A"/>
    <w:rsid w:val="002446B0"/>
    <w:rsid w:val="002538FF"/>
    <w:rsid w:val="00253EBF"/>
    <w:rsid w:val="00256113"/>
    <w:rsid w:val="00263391"/>
    <w:rsid w:val="00264808"/>
    <w:rsid w:val="00270B83"/>
    <w:rsid w:val="00270ECF"/>
    <w:rsid w:val="00274118"/>
    <w:rsid w:val="002750A7"/>
    <w:rsid w:val="00275D2C"/>
    <w:rsid w:val="00280628"/>
    <w:rsid w:val="00281D63"/>
    <w:rsid w:val="00283A18"/>
    <w:rsid w:val="00286E64"/>
    <w:rsid w:val="00293164"/>
    <w:rsid w:val="00293B8F"/>
    <w:rsid w:val="00296100"/>
    <w:rsid w:val="002A4E28"/>
    <w:rsid w:val="002B0407"/>
    <w:rsid w:val="002B1668"/>
    <w:rsid w:val="002B1A51"/>
    <w:rsid w:val="002B4511"/>
    <w:rsid w:val="002B7DD5"/>
    <w:rsid w:val="002C1183"/>
    <w:rsid w:val="002C23E2"/>
    <w:rsid w:val="002C2E9A"/>
    <w:rsid w:val="002C3896"/>
    <w:rsid w:val="002C3B47"/>
    <w:rsid w:val="002C449E"/>
    <w:rsid w:val="002D0078"/>
    <w:rsid w:val="002D4D92"/>
    <w:rsid w:val="002D57EF"/>
    <w:rsid w:val="002D5A45"/>
    <w:rsid w:val="002E0AC3"/>
    <w:rsid w:val="002E3782"/>
    <w:rsid w:val="002E4BC8"/>
    <w:rsid w:val="002E54F4"/>
    <w:rsid w:val="002E6FE8"/>
    <w:rsid w:val="002F1BCC"/>
    <w:rsid w:val="002F2799"/>
    <w:rsid w:val="00301296"/>
    <w:rsid w:val="00301EB9"/>
    <w:rsid w:val="00302470"/>
    <w:rsid w:val="00302CD7"/>
    <w:rsid w:val="00303989"/>
    <w:rsid w:val="00305CAD"/>
    <w:rsid w:val="0030612E"/>
    <w:rsid w:val="00306940"/>
    <w:rsid w:val="003104D2"/>
    <w:rsid w:val="00313ADF"/>
    <w:rsid w:val="003169A3"/>
    <w:rsid w:val="003209B4"/>
    <w:rsid w:val="0032308F"/>
    <w:rsid w:val="003237A9"/>
    <w:rsid w:val="00323A57"/>
    <w:rsid w:val="0032790E"/>
    <w:rsid w:val="003300A9"/>
    <w:rsid w:val="00332B5F"/>
    <w:rsid w:val="003344C3"/>
    <w:rsid w:val="00335463"/>
    <w:rsid w:val="003402EC"/>
    <w:rsid w:val="00344473"/>
    <w:rsid w:val="00345BF4"/>
    <w:rsid w:val="00346A26"/>
    <w:rsid w:val="0035037D"/>
    <w:rsid w:val="00350AE7"/>
    <w:rsid w:val="00353591"/>
    <w:rsid w:val="00362F3E"/>
    <w:rsid w:val="003657FC"/>
    <w:rsid w:val="00365AE3"/>
    <w:rsid w:val="00365C10"/>
    <w:rsid w:val="00373BEF"/>
    <w:rsid w:val="0037476C"/>
    <w:rsid w:val="00380A7C"/>
    <w:rsid w:val="00382D5D"/>
    <w:rsid w:val="003853D0"/>
    <w:rsid w:val="003856ED"/>
    <w:rsid w:val="00386C2A"/>
    <w:rsid w:val="00387462"/>
    <w:rsid w:val="003921A3"/>
    <w:rsid w:val="003938B1"/>
    <w:rsid w:val="003960D3"/>
    <w:rsid w:val="003A23CE"/>
    <w:rsid w:val="003A4E88"/>
    <w:rsid w:val="003A619B"/>
    <w:rsid w:val="003B2719"/>
    <w:rsid w:val="003B49CC"/>
    <w:rsid w:val="003B4AB4"/>
    <w:rsid w:val="003B4DF0"/>
    <w:rsid w:val="003B5938"/>
    <w:rsid w:val="003B71CF"/>
    <w:rsid w:val="003B7AB2"/>
    <w:rsid w:val="003C1DC2"/>
    <w:rsid w:val="003C510C"/>
    <w:rsid w:val="003C618A"/>
    <w:rsid w:val="003D0A87"/>
    <w:rsid w:val="003D4BE2"/>
    <w:rsid w:val="003D5492"/>
    <w:rsid w:val="003D638E"/>
    <w:rsid w:val="003E2329"/>
    <w:rsid w:val="003E6B70"/>
    <w:rsid w:val="003E7A06"/>
    <w:rsid w:val="003E7CBB"/>
    <w:rsid w:val="003F28D3"/>
    <w:rsid w:val="003F6638"/>
    <w:rsid w:val="00404101"/>
    <w:rsid w:val="0040623C"/>
    <w:rsid w:val="0040658E"/>
    <w:rsid w:val="0040683B"/>
    <w:rsid w:val="00411D5A"/>
    <w:rsid w:val="004138C6"/>
    <w:rsid w:val="004174D5"/>
    <w:rsid w:val="00422DA0"/>
    <w:rsid w:val="00425BC4"/>
    <w:rsid w:val="004314A4"/>
    <w:rsid w:val="00431F1C"/>
    <w:rsid w:val="004339E9"/>
    <w:rsid w:val="00435AFB"/>
    <w:rsid w:val="004425EA"/>
    <w:rsid w:val="004429E9"/>
    <w:rsid w:val="00444EB0"/>
    <w:rsid w:val="004456C6"/>
    <w:rsid w:val="00454A28"/>
    <w:rsid w:val="00460F8A"/>
    <w:rsid w:val="00462725"/>
    <w:rsid w:val="004673DB"/>
    <w:rsid w:val="00472590"/>
    <w:rsid w:val="0047384B"/>
    <w:rsid w:val="00473DFA"/>
    <w:rsid w:val="00474E8B"/>
    <w:rsid w:val="0048105C"/>
    <w:rsid w:val="00481D14"/>
    <w:rsid w:val="004859AD"/>
    <w:rsid w:val="00485A34"/>
    <w:rsid w:val="0048626C"/>
    <w:rsid w:val="0048757E"/>
    <w:rsid w:val="00491043"/>
    <w:rsid w:val="004943AE"/>
    <w:rsid w:val="004957EF"/>
    <w:rsid w:val="004A7104"/>
    <w:rsid w:val="004B0D01"/>
    <w:rsid w:val="004B29E8"/>
    <w:rsid w:val="004B3D92"/>
    <w:rsid w:val="004C0C6A"/>
    <w:rsid w:val="004C5C4D"/>
    <w:rsid w:val="004C6684"/>
    <w:rsid w:val="004C7ED6"/>
    <w:rsid w:val="004D1B4D"/>
    <w:rsid w:val="004D49FC"/>
    <w:rsid w:val="004D69CE"/>
    <w:rsid w:val="004D71DC"/>
    <w:rsid w:val="004E3AA2"/>
    <w:rsid w:val="004E475C"/>
    <w:rsid w:val="004E621A"/>
    <w:rsid w:val="004E6995"/>
    <w:rsid w:val="004E6A18"/>
    <w:rsid w:val="004E6C8C"/>
    <w:rsid w:val="004E7B0E"/>
    <w:rsid w:val="004F1A02"/>
    <w:rsid w:val="004F1D4B"/>
    <w:rsid w:val="004F3215"/>
    <w:rsid w:val="004F5E92"/>
    <w:rsid w:val="004F7493"/>
    <w:rsid w:val="005005EB"/>
    <w:rsid w:val="00501510"/>
    <w:rsid w:val="00502813"/>
    <w:rsid w:val="005028C5"/>
    <w:rsid w:val="0050455B"/>
    <w:rsid w:val="00504A18"/>
    <w:rsid w:val="005067DC"/>
    <w:rsid w:val="005070A5"/>
    <w:rsid w:val="00516123"/>
    <w:rsid w:val="005177B9"/>
    <w:rsid w:val="00524FF0"/>
    <w:rsid w:val="00525C59"/>
    <w:rsid w:val="00525DAA"/>
    <w:rsid w:val="00526128"/>
    <w:rsid w:val="0052637D"/>
    <w:rsid w:val="0052663C"/>
    <w:rsid w:val="005268AA"/>
    <w:rsid w:val="00527BF6"/>
    <w:rsid w:val="005353A0"/>
    <w:rsid w:val="00540C1C"/>
    <w:rsid w:val="00541386"/>
    <w:rsid w:val="00550724"/>
    <w:rsid w:val="00550FB1"/>
    <w:rsid w:val="0055185B"/>
    <w:rsid w:val="005518A1"/>
    <w:rsid w:val="00553873"/>
    <w:rsid w:val="0055400D"/>
    <w:rsid w:val="0055486E"/>
    <w:rsid w:val="005570DC"/>
    <w:rsid w:val="0056091E"/>
    <w:rsid w:val="00560992"/>
    <w:rsid w:val="00561F99"/>
    <w:rsid w:val="005645CE"/>
    <w:rsid w:val="00565188"/>
    <w:rsid w:val="005675B4"/>
    <w:rsid w:val="00567BB4"/>
    <w:rsid w:val="00571644"/>
    <w:rsid w:val="00573325"/>
    <w:rsid w:val="005735B3"/>
    <w:rsid w:val="005736FE"/>
    <w:rsid w:val="00573FAF"/>
    <w:rsid w:val="00577F93"/>
    <w:rsid w:val="0059064C"/>
    <w:rsid w:val="00591489"/>
    <w:rsid w:val="00592800"/>
    <w:rsid w:val="00594F5E"/>
    <w:rsid w:val="005967A7"/>
    <w:rsid w:val="005970E4"/>
    <w:rsid w:val="00597CFC"/>
    <w:rsid w:val="005A1944"/>
    <w:rsid w:val="005A2D40"/>
    <w:rsid w:val="005A43E8"/>
    <w:rsid w:val="005A47A9"/>
    <w:rsid w:val="005A517A"/>
    <w:rsid w:val="005B0DD0"/>
    <w:rsid w:val="005B27A0"/>
    <w:rsid w:val="005B5076"/>
    <w:rsid w:val="005B5F14"/>
    <w:rsid w:val="005C5B32"/>
    <w:rsid w:val="005C711D"/>
    <w:rsid w:val="005D150B"/>
    <w:rsid w:val="005D348C"/>
    <w:rsid w:val="005D3B7F"/>
    <w:rsid w:val="005D4A92"/>
    <w:rsid w:val="005D77B3"/>
    <w:rsid w:val="005D7E4D"/>
    <w:rsid w:val="005E3DEA"/>
    <w:rsid w:val="005E5B37"/>
    <w:rsid w:val="005E632C"/>
    <w:rsid w:val="005E7508"/>
    <w:rsid w:val="005F310D"/>
    <w:rsid w:val="005F5625"/>
    <w:rsid w:val="005F601F"/>
    <w:rsid w:val="005F6ABA"/>
    <w:rsid w:val="005F744E"/>
    <w:rsid w:val="00601388"/>
    <w:rsid w:val="0060334D"/>
    <w:rsid w:val="006078B6"/>
    <w:rsid w:val="00617A65"/>
    <w:rsid w:val="0062122A"/>
    <w:rsid w:val="00621E36"/>
    <w:rsid w:val="00625D28"/>
    <w:rsid w:val="00627DA3"/>
    <w:rsid w:val="00631889"/>
    <w:rsid w:val="00631DE9"/>
    <w:rsid w:val="00631FA5"/>
    <w:rsid w:val="006322AE"/>
    <w:rsid w:val="00634EEF"/>
    <w:rsid w:val="00635AD2"/>
    <w:rsid w:val="00636782"/>
    <w:rsid w:val="006416FE"/>
    <w:rsid w:val="00642464"/>
    <w:rsid w:val="006442DF"/>
    <w:rsid w:val="0065297E"/>
    <w:rsid w:val="00653056"/>
    <w:rsid w:val="006537BF"/>
    <w:rsid w:val="00653DAE"/>
    <w:rsid w:val="006542BE"/>
    <w:rsid w:val="00661572"/>
    <w:rsid w:val="00661BF1"/>
    <w:rsid w:val="00665EE2"/>
    <w:rsid w:val="00667171"/>
    <w:rsid w:val="00667A1B"/>
    <w:rsid w:val="00670DFF"/>
    <w:rsid w:val="00672959"/>
    <w:rsid w:val="00672EBF"/>
    <w:rsid w:val="006743DB"/>
    <w:rsid w:val="00685269"/>
    <w:rsid w:val="006852FA"/>
    <w:rsid w:val="00693BB9"/>
    <w:rsid w:val="006945C8"/>
    <w:rsid w:val="006A0B74"/>
    <w:rsid w:val="006A1A05"/>
    <w:rsid w:val="006A28FD"/>
    <w:rsid w:val="006A31C5"/>
    <w:rsid w:val="006A3CB8"/>
    <w:rsid w:val="006A66B0"/>
    <w:rsid w:val="006B20A7"/>
    <w:rsid w:val="006B357D"/>
    <w:rsid w:val="006B3BF5"/>
    <w:rsid w:val="006B6416"/>
    <w:rsid w:val="006B6B99"/>
    <w:rsid w:val="006B76F8"/>
    <w:rsid w:val="006C2ACB"/>
    <w:rsid w:val="006C4395"/>
    <w:rsid w:val="006D4CD5"/>
    <w:rsid w:val="006E107F"/>
    <w:rsid w:val="006E4985"/>
    <w:rsid w:val="006E5362"/>
    <w:rsid w:val="006E6414"/>
    <w:rsid w:val="006F1763"/>
    <w:rsid w:val="006F429F"/>
    <w:rsid w:val="006F4599"/>
    <w:rsid w:val="006F4707"/>
    <w:rsid w:val="006F5447"/>
    <w:rsid w:val="006F5770"/>
    <w:rsid w:val="006F5A39"/>
    <w:rsid w:val="00700DE0"/>
    <w:rsid w:val="00700F4B"/>
    <w:rsid w:val="0070118B"/>
    <w:rsid w:val="00702822"/>
    <w:rsid w:val="007113AB"/>
    <w:rsid w:val="00720F6C"/>
    <w:rsid w:val="007246B7"/>
    <w:rsid w:val="00730EC0"/>
    <w:rsid w:val="00731A32"/>
    <w:rsid w:val="00740A55"/>
    <w:rsid w:val="007412F5"/>
    <w:rsid w:val="00743324"/>
    <w:rsid w:val="00743CA4"/>
    <w:rsid w:val="00745FAC"/>
    <w:rsid w:val="00747779"/>
    <w:rsid w:val="00754288"/>
    <w:rsid w:val="00755201"/>
    <w:rsid w:val="007640DE"/>
    <w:rsid w:val="00764B71"/>
    <w:rsid w:val="00764FE6"/>
    <w:rsid w:val="0077100E"/>
    <w:rsid w:val="00771187"/>
    <w:rsid w:val="00771A35"/>
    <w:rsid w:val="00774B0E"/>
    <w:rsid w:val="00781397"/>
    <w:rsid w:val="0078247E"/>
    <w:rsid w:val="0078375F"/>
    <w:rsid w:val="00784228"/>
    <w:rsid w:val="00784B62"/>
    <w:rsid w:val="00786875"/>
    <w:rsid w:val="00786AB2"/>
    <w:rsid w:val="007879C2"/>
    <w:rsid w:val="00794EAD"/>
    <w:rsid w:val="00795D20"/>
    <w:rsid w:val="007A0E3D"/>
    <w:rsid w:val="007A5525"/>
    <w:rsid w:val="007B0BE3"/>
    <w:rsid w:val="007B12A5"/>
    <w:rsid w:val="007B6F03"/>
    <w:rsid w:val="007C12A0"/>
    <w:rsid w:val="007C2585"/>
    <w:rsid w:val="007C3B1F"/>
    <w:rsid w:val="007C594F"/>
    <w:rsid w:val="007C5F40"/>
    <w:rsid w:val="007C6F4F"/>
    <w:rsid w:val="007D0305"/>
    <w:rsid w:val="007D116A"/>
    <w:rsid w:val="007E21E0"/>
    <w:rsid w:val="007E6845"/>
    <w:rsid w:val="007F06BC"/>
    <w:rsid w:val="007F2602"/>
    <w:rsid w:val="007F4A6C"/>
    <w:rsid w:val="007F67EC"/>
    <w:rsid w:val="00800222"/>
    <w:rsid w:val="008007C3"/>
    <w:rsid w:val="00800C69"/>
    <w:rsid w:val="00800D03"/>
    <w:rsid w:val="008022FF"/>
    <w:rsid w:val="008023BC"/>
    <w:rsid w:val="00802E1E"/>
    <w:rsid w:val="00811417"/>
    <w:rsid w:val="008178F4"/>
    <w:rsid w:val="00821187"/>
    <w:rsid w:val="0082648F"/>
    <w:rsid w:val="0082656D"/>
    <w:rsid w:val="00840280"/>
    <w:rsid w:val="00840FF4"/>
    <w:rsid w:val="00842570"/>
    <w:rsid w:val="00843DCD"/>
    <w:rsid w:val="00844827"/>
    <w:rsid w:val="00846565"/>
    <w:rsid w:val="0085339E"/>
    <w:rsid w:val="00861ED3"/>
    <w:rsid w:val="008627F4"/>
    <w:rsid w:val="00863553"/>
    <w:rsid w:val="0086466F"/>
    <w:rsid w:val="00867EB7"/>
    <w:rsid w:val="0087125E"/>
    <w:rsid w:val="00873099"/>
    <w:rsid w:val="0087420C"/>
    <w:rsid w:val="008748ED"/>
    <w:rsid w:val="00874BC8"/>
    <w:rsid w:val="00880464"/>
    <w:rsid w:val="00881A13"/>
    <w:rsid w:val="00882A9D"/>
    <w:rsid w:val="00883BC8"/>
    <w:rsid w:val="008930EA"/>
    <w:rsid w:val="008936DC"/>
    <w:rsid w:val="00893CF4"/>
    <w:rsid w:val="008946D1"/>
    <w:rsid w:val="0089505D"/>
    <w:rsid w:val="008A0F08"/>
    <w:rsid w:val="008A2302"/>
    <w:rsid w:val="008A65AE"/>
    <w:rsid w:val="008A7459"/>
    <w:rsid w:val="008B03FA"/>
    <w:rsid w:val="008B1668"/>
    <w:rsid w:val="008B605B"/>
    <w:rsid w:val="008B6815"/>
    <w:rsid w:val="008B7E8C"/>
    <w:rsid w:val="008C177E"/>
    <w:rsid w:val="008C18AD"/>
    <w:rsid w:val="008C27AE"/>
    <w:rsid w:val="008C3407"/>
    <w:rsid w:val="008C43D7"/>
    <w:rsid w:val="008C63B8"/>
    <w:rsid w:val="008C7DFB"/>
    <w:rsid w:val="008D041D"/>
    <w:rsid w:val="008D1B79"/>
    <w:rsid w:val="008D459C"/>
    <w:rsid w:val="008D580A"/>
    <w:rsid w:val="008D69BB"/>
    <w:rsid w:val="008D6CCD"/>
    <w:rsid w:val="008E03E7"/>
    <w:rsid w:val="008E1D39"/>
    <w:rsid w:val="008E52A1"/>
    <w:rsid w:val="008E6034"/>
    <w:rsid w:val="008E796F"/>
    <w:rsid w:val="008F1905"/>
    <w:rsid w:val="008F29D4"/>
    <w:rsid w:val="008F4087"/>
    <w:rsid w:val="008F61F9"/>
    <w:rsid w:val="0090195E"/>
    <w:rsid w:val="00901AA3"/>
    <w:rsid w:val="00904ED5"/>
    <w:rsid w:val="00905F93"/>
    <w:rsid w:val="00907A60"/>
    <w:rsid w:val="0091282F"/>
    <w:rsid w:val="00914F5F"/>
    <w:rsid w:val="009156B4"/>
    <w:rsid w:val="009158DA"/>
    <w:rsid w:val="00915D71"/>
    <w:rsid w:val="00922330"/>
    <w:rsid w:val="009276DC"/>
    <w:rsid w:val="00927E38"/>
    <w:rsid w:val="00932AC1"/>
    <w:rsid w:val="0093582E"/>
    <w:rsid w:val="00942D71"/>
    <w:rsid w:val="00942F8E"/>
    <w:rsid w:val="009474D8"/>
    <w:rsid w:val="009544F2"/>
    <w:rsid w:val="00960026"/>
    <w:rsid w:val="009603B2"/>
    <w:rsid w:val="009604F5"/>
    <w:rsid w:val="00960AD8"/>
    <w:rsid w:val="009638CA"/>
    <w:rsid w:val="00971165"/>
    <w:rsid w:val="0097307F"/>
    <w:rsid w:val="0097590D"/>
    <w:rsid w:val="0097710F"/>
    <w:rsid w:val="0098350C"/>
    <w:rsid w:val="00986E62"/>
    <w:rsid w:val="00990A5B"/>
    <w:rsid w:val="00990B29"/>
    <w:rsid w:val="00995D30"/>
    <w:rsid w:val="00997AA2"/>
    <w:rsid w:val="009A6E52"/>
    <w:rsid w:val="009B0130"/>
    <w:rsid w:val="009B3765"/>
    <w:rsid w:val="009B5076"/>
    <w:rsid w:val="009B6172"/>
    <w:rsid w:val="009C14B5"/>
    <w:rsid w:val="009C3E98"/>
    <w:rsid w:val="009C5AB2"/>
    <w:rsid w:val="009C74F3"/>
    <w:rsid w:val="009D2C9A"/>
    <w:rsid w:val="009D4FF3"/>
    <w:rsid w:val="009D5489"/>
    <w:rsid w:val="009D5813"/>
    <w:rsid w:val="009D6834"/>
    <w:rsid w:val="009E257E"/>
    <w:rsid w:val="009E4318"/>
    <w:rsid w:val="009E4A4C"/>
    <w:rsid w:val="009E6C4C"/>
    <w:rsid w:val="009F10A3"/>
    <w:rsid w:val="009F2D1A"/>
    <w:rsid w:val="009F3E29"/>
    <w:rsid w:val="009F3FE9"/>
    <w:rsid w:val="009F63DB"/>
    <w:rsid w:val="00A019AF"/>
    <w:rsid w:val="00A049DE"/>
    <w:rsid w:val="00A05A8F"/>
    <w:rsid w:val="00A05BBF"/>
    <w:rsid w:val="00A05E4A"/>
    <w:rsid w:val="00A073B2"/>
    <w:rsid w:val="00A07E62"/>
    <w:rsid w:val="00A128F2"/>
    <w:rsid w:val="00A13506"/>
    <w:rsid w:val="00A171C2"/>
    <w:rsid w:val="00A17D51"/>
    <w:rsid w:val="00A21CC7"/>
    <w:rsid w:val="00A2278F"/>
    <w:rsid w:val="00A23711"/>
    <w:rsid w:val="00A25880"/>
    <w:rsid w:val="00A26ED0"/>
    <w:rsid w:val="00A27FB0"/>
    <w:rsid w:val="00A305BE"/>
    <w:rsid w:val="00A30FFE"/>
    <w:rsid w:val="00A34B61"/>
    <w:rsid w:val="00A36D92"/>
    <w:rsid w:val="00A37B57"/>
    <w:rsid w:val="00A4029C"/>
    <w:rsid w:val="00A40BE2"/>
    <w:rsid w:val="00A416F0"/>
    <w:rsid w:val="00A52A76"/>
    <w:rsid w:val="00A5481C"/>
    <w:rsid w:val="00A54CFE"/>
    <w:rsid w:val="00A5643F"/>
    <w:rsid w:val="00A61411"/>
    <w:rsid w:val="00A660FC"/>
    <w:rsid w:val="00A67CF0"/>
    <w:rsid w:val="00A7029A"/>
    <w:rsid w:val="00A70C6A"/>
    <w:rsid w:val="00A71DE9"/>
    <w:rsid w:val="00A71FC3"/>
    <w:rsid w:val="00A74DEA"/>
    <w:rsid w:val="00A751A7"/>
    <w:rsid w:val="00A80E59"/>
    <w:rsid w:val="00A85057"/>
    <w:rsid w:val="00A90190"/>
    <w:rsid w:val="00A9032C"/>
    <w:rsid w:val="00A90BE8"/>
    <w:rsid w:val="00A92392"/>
    <w:rsid w:val="00A9280B"/>
    <w:rsid w:val="00A92DA6"/>
    <w:rsid w:val="00A9538E"/>
    <w:rsid w:val="00A95835"/>
    <w:rsid w:val="00AA1C40"/>
    <w:rsid w:val="00AA3F78"/>
    <w:rsid w:val="00AA5127"/>
    <w:rsid w:val="00AA7BA2"/>
    <w:rsid w:val="00AB283C"/>
    <w:rsid w:val="00AB2A7E"/>
    <w:rsid w:val="00AB3923"/>
    <w:rsid w:val="00AB781D"/>
    <w:rsid w:val="00AC0B3E"/>
    <w:rsid w:val="00AC242D"/>
    <w:rsid w:val="00AC2BF5"/>
    <w:rsid w:val="00AC3F23"/>
    <w:rsid w:val="00AC74A7"/>
    <w:rsid w:val="00AD055F"/>
    <w:rsid w:val="00AD070A"/>
    <w:rsid w:val="00AD2A4C"/>
    <w:rsid w:val="00AD2BEB"/>
    <w:rsid w:val="00AD4626"/>
    <w:rsid w:val="00AD4FD9"/>
    <w:rsid w:val="00AD5500"/>
    <w:rsid w:val="00AD7938"/>
    <w:rsid w:val="00AE2498"/>
    <w:rsid w:val="00AE69B4"/>
    <w:rsid w:val="00AE6B14"/>
    <w:rsid w:val="00AE7EB0"/>
    <w:rsid w:val="00AF0B49"/>
    <w:rsid w:val="00AF0D26"/>
    <w:rsid w:val="00AF49FF"/>
    <w:rsid w:val="00B01BD3"/>
    <w:rsid w:val="00B03C28"/>
    <w:rsid w:val="00B06B80"/>
    <w:rsid w:val="00B103D6"/>
    <w:rsid w:val="00B1133D"/>
    <w:rsid w:val="00B1732B"/>
    <w:rsid w:val="00B17774"/>
    <w:rsid w:val="00B20BD6"/>
    <w:rsid w:val="00B2262B"/>
    <w:rsid w:val="00B274DA"/>
    <w:rsid w:val="00B27E42"/>
    <w:rsid w:val="00B30921"/>
    <w:rsid w:val="00B3197E"/>
    <w:rsid w:val="00B348DF"/>
    <w:rsid w:val="00B428F1"/>
    <w:rsid w:val="00B434D5"/>
    <w:rsid w:val="00B44706"/>
    <w:rsid w:val="00B502BA"/>
    <w:rsid w:val="00B505CB"/>
    <w:rsid w:val="00B50EDE"/>
    <w:rsid w:val="00B5376F"/>
    <w:rsid w:val="00B60A50"/>
    <w:rsid w:val="00B62DF7"/>
    <w:rsid w:val="00B7020A"/>
    <w:rsid w:val="00B70511"/>
    <w:rsid w:val="00B7306E"/>
    <w:rsid w:val="00B735B4"/>
    <w:rsid w:val="00B770B8"/>
    <w:rsid w:val="00B80B3C"/>
    <w:rsid w:val="00B848C5"/>
    <w:rsid w:val="00B9439A"/>
    <w:rsid w:val="00B97A6E"/>
    <w:rsid w:val="00B97B20"/>
    <w:rsid w:val="00BA0F77"/>
    <w:rsid w:val="00BA2A54"/>
    <w:rsid w:val="00BA6BC2"/>
    <w:rsid w:val="00BB0CCB"/>
    <w:rsid w:val="00BB323F"/>
    <w:rsid w:val="00BB65AB"/>
    <w:rsid w:val="00BB6FA7"/>
    <w:rsid w:val="00BB76E0"/>
    <w:rsid w:val="00BB7989"/>
    <w:rsid w:val="00BC13EC"/>
    <w:rsid w:val="00BC2460"/>
    <w:rsid w:val="00BC2FE5"/>
    <w:rsid w:val="00BC32E7"/>
    <w:rsid w:val="00BC6768"/>
    <w:rsid w:val="00BD04E3"/>
    <w:rsid w:val="00BD0B2A"/>
    <w:rsid w:val="00BD0D67"/>
    <w:rsid w:val="00BD3A0B"/>
    <w:rsid w:val="00BD46CB"/>
    <w:rsid w:val="00BE277E"/>
    <w:rsid w:val="00BE5D5F"/>
    <w:rsid w:val="00BE6B42"/>
    <w:rsid w:val="00BF0661"/>
    <w:rsid w:val="00BF163D"/>
    <w:rsid w:val="00BF4B91"/>
    <w:rsid w:val="00BF5C5A"/>
    <w:rsid w:val="00C00E3A"/>
    <w:rsid w:val="00C0113D"/>
    <w:rsid w:val="00C01D71"/>
    <w:rsid w:val="00C037C1"/>
    <w:rsid w:val="00C059BC"/>
    <w:rsid w:val="00C06313"/>
    <w:rsid w:val="00C11CA8"/>
    <w:rsid w:val="00C11F51"/>
    <w:rsid w:val="00C170F4"/>
    <w:rsid w:val="00C17CF7"/>
    <w:rsid w:val="00C17F66"/>
    <w:rsid w:val="00C22B47"/>
    <w:rsid w:val="00C25103"/>
    <w:rsid w:val="00C27AEA"/>
    <w:rsid w:val="00C30603"/>
    <w:rsid w:val="00C40346"/>
    <w:rsid w:val="00C406ED"/>
    <w:rsid w:val="00C4090B"/>
    <w:rsid w:val="00C43D53"/>
    <w:rsid w:val="00C45DA4"/>
    <w:rsid w:val="00C50D77"/>
    <w:rsid w:val="00C52C9B"/>
    <w:rsid w:val="00C53FEC"/>
    <w:rsid w:val="00C55075"/>
    <w:rsid w:val="00C5742B"/>
    <w:rsid w:val="00C6162A"/>
    <w:rsid w:val="00C6373C"/>
    <w:rsid w:val="00C64971"/>
    <w:rsid w:val="00C65BD3"/>
    <w:rsid w:val="00C661D9"/>
    <w:rsid w:val="00C669E3"/>
    <w:rsid w:val="00C702AA"/>
    <w:rsid w:val="00C70879"/>
    <w:rsid w:val="00C744A8"/>
    <w:rsid w:val="00C752B0"/>
    <w:rsid w:val="00C779FE"/>
    <w:rsid w:val="00C826D1"/>
    <w:rsid w:val="00C82CB3"/>
    <w:rsid w:val="00C83716"/>
    <w:rsid w:val="00C84B24"/>
    <w:rsid w:val="00C87AE3"/>
    <w:rsid w:val="00C9050D"/>
    <w:rsid w:val="00CA52D7"/>
    <w:rsid w:val="00CA714E"/>
    <w:rsid w:val="00CB370B"/>
    <w:rsid w:val="00CB490E"/>
    <w:rsid w:val="00CB4E3E"/>
    <w:rsid w:val="00CB7EC0"/>
    <w:rsid w:val="00CC1F48"/>
    <w:rsid w:val="00CC4FAD"/>
    <w:rsid w:val="00CD053F"/>
    <w:rsid w:val="00CD3B52"/>
    <w:rsid w:val="00CD3CF6"/>
    <w:rsid w:val="00CD4713"/>
    <w:rsid w:val="00CD5250"/>
    <w:rsid w:val="00CD5B2D"/>
    <w:rsid w:val="00CD5E52"/>
    <w:rsid w:val="00CD74A3"/>
    <w:rsid w:val="00CE1012"/>
    <w:rsid w:val="00CE11B2"/>
    <w:rsid w:val="00CE171A"/>
    <w:rsid w:val="00CE2568"/>
    <w:rsid w:val="00CE576F"/>
    <w:rsid w:val="00CE687D"/>
    <w:rsid w:val="00CE710D"/>
    <w:rsid w:val="00CF357A"/>
    <w:rsid w:val="00CF5F25"/>
    <w:rsid w:val="00CF67D9"/>
    <w:rsid w:val="00D0046A"/>
    <w:rsid w:val="00D02719"/>
    <w:rsid w:val="00D03FB6"/>
    <w:rsid w:val="00D043E7"/>
    <w:rsid w:val="00D05DEA"/>
    <w:rsid w:val="00D104BA"/>
    <w:rsid w:val="00D11B02"/>
    <w:rsid w:val="00D120FF"/>
    <w:rsid w:val="00D14552"/>
    <w:rsid w:val="00D14AA3"/>
    <w:rsid w:val="00D230FD"/>
    <w:rsid w:val="00D24E57"/>
    <w:rsid w:val="00D27410"/>
    <w:rsid w:val="00D32F67"/>
    <w:rsid w:val="00D339EF"/>
    <w:rsid w:val="00D33DBC"/>
    <w:rsid w:val="00D3425D"/>
    <w:rsid w:val="00D35101"/>
    <w:rsid w:val="00D3661C"/>
    <w:rsid w:val="00D400F6"/>
    <w:rsid w:val="00D51200"/>
    <w:rsid w:val="00D5152A"/>
    <w:rsid w:val="00D52DB4"/>
    <w:rsid w:val="00D53113"/>
    <w:rsid w:val="00D5455F"/>
    <w:rsid w:val="00D54905"/>
    <w:rsid w:val="00D56CA2"/>
    <w:rsid w:val="00D610C6"/>
    <w:rsid w:val="00D62296"/>
    <w:rsid w:val="00D63A7D"/>
    <w:rsid w:val="00D641BB"/>
    <w:rsid w:val="00D6591F"/>
    <w:rsid w:val="00D6604C"/>
    <w:rsid w:val="00D71EFE"/>
    <w:rsid w:val="00D80BD2"/>
    <w:rsid w:val="00D843E7"/>
    <w:rsid w:val="00D8452A"/>
    <w:rsid w:val="00D84CFC"/>
    <w:rsid w:val="00D90CE8"/>
    <w:rsid w:val="00D90ECA"/>
    <w:rsid w:val="00D9128C"/>
    <w:rsid w:val="00D9318F"/>
    <w:rsid w:val="00D973D2"/>
    <w:rsid w:val="00DA1093"/>
    <w:rsid w:val="00DA513B"/>
    <w:rsid w:val="00DA5E44"/>
    <w:rsid w:val="00DB045B"/>
    <w:rsid w:val="00DB06E4"/>
    <w:rsid w:val="00DB0A30"/>
    <w:rsid w:val="00DB216C"/>
    <w:rsid w:val="00DB21F5"/>
    <w:rsid w:val="00DB37F1"/>
    <w:rsid w:val="00DB6F5D"/>
    <w:rsid w:val="00DB7D5A"/>
    <w:rsid w:val="00DC1B3D"/>
    <w:rsid w:val="00DC2B5A"/>
    <w:rsid w:val="00DC4C45"/>
    <w:rsid w:val="00DC6268"/>
    <w:rsid w:val="00DD11A4"/>
    <w:rsid w:val="00DD31D3"/>
    <w:rsid w:val="00DD3915"/>
    <w:rsid w:val="00DD6C02"/>
    <w:rsid w:val="00DE1FF6"/>
    <w:rsid w:val="00DE3DB6"/>
    <w:rsid w:val="00DE63A0"/>
    <w:rsid w:val="00DE7302"/>
    <w:rsid w:val="00DE7730"/>
    <w:rsid w:val="00DF0A05"/>
    <w:rsid w:val="00DF357E"/>
    <w:rsid w:val="00DF6399"/>
    <w:rsid w:val="00DF73C9"/>
    <w:rsid w:val="00DF7FFE"/>
    <w:rsid w:val="00E00238"/>
    <w:rsid w:val="00E012ED"/>
    <w:rsid w:val="00E01433"/>
    <w:rsid w:val="00E02709"/>
    <w:rsid w:val="00E06E31"/>
    <w:rsid w:val="00E1239E"/>
    <w:rsid w:val="00E14DAC"/>
    <w:rsid w:val="00E1697A"/>
    <w:rsid w:val="00E21844"/>
    <w:rsid w:val="00E238EE"/>
    <w:rsid w:val="00E2612A"/>
    <w:rsid w:val="00E267A4"/>
    <w:rsid w:val="00E277C3"/>
    <w:rsid w:val="00E31CDA"/>
    <w:rsid w:val="00E37ED3"/>
    <w:rsid w:val="00E506EA"/>
    <w:rsid w:val="00E57D85"/>
    <w:rsid w:val="00E61778"/>
    <w:rsid w:val="00E62FAD"/>
    <w:rsid w:val="00E64EA2"/>
    <w:rsid w:val="00E663A9"/>
    <w:rsid w:val="00E71E7A"/>
    <w:rsid w:val="00E72BC6"/>
    <w:rsid w:val="00E742CA"/>
    <w:rsid w:val="00E7594C"/>
    <w:rsid w:val="00E76F1D"/>
    <w:rsid w:val="00E77DDC"/>
    <w:rsid w:val="00E815C0"/>
    <w:rsid w:val="00E82583"/>
    <w:rsid w:val="00E845E6"/>
    <w:rsid w:val="00E85E9F"/>
    <w:rsid w:val="00E86FB6"/>
    <w:rsid w:val="00E91881"/>
    <w:rsid w:val="00E91B0E"/>
    <w:rsid w:val="00E926B2"/>
    <w:rsid w:val="00E94775"/>
    <w:rsid w:val="00E94B89"/>
    <w:rsid w:val="00EA13BC"/>
    <w:rsid w:val="00EA2B73"/>
    <w:rsid w:val="00EA3039"/>
    <w:rsid w:val="00EA32A3"/>
    <w:rsid w:val="00EB10E3"/>
    <w:rsid w:val="00EB19E9"/>
    <w:rsid w:val="00EB2392"/>
    <w:rsid w:val="00EB26E7"/>
    <w:rsid w:val="00EB2791"/>
    <w:rsid w:val="00EB61B3"/>
    <w:rsid w:val="00EB66ED"/>
    <w:rsid w:val="00EC3E55"/>
    <w:rsid w:val="00EC4313"/>
    <w:rsid w:val="00EC4505"/>
    <w:rsid w:val="00EC6FC6"/>
    <w:rsid w:val="00EC7C3C"/>
    <w:rsid w:val="00ED1870"/>
    <w:rsid w:val="00ED20BE"/>
    <w:rsid w:val="00ED3059"/>
    <w:rsid w:val="00ED782C"/>
    <w:rsid w:val="00EE0ABA"/>
    <w:rsid w:val="00EE51F0"/>
    <w:rsid w:val="00EE53BB"/>
    <w:rsid w:val="00EE5472"/>
    <w:rsid w:val="00EE6E54"/>
    <w:rsid w:val="00EF023F"/>
    <w:rsid w:val="00EF0FFE"/>
    <w:rsid w:val="00EF1752"/>
    <w:rsid w:val="00EF367B"/>
    <w:rsid w:val="00EF3D9B"/>
    <w:rsid w:val="00EF57B9"/>
    <w:rsid w:val="00EF5B29"/>
    <w:rsid w:val="00F030C7"/>
    <w:rsid w:val="00F04D60"/>
    <w:rsid w:val="00F124FE"/>
    <w:rsid w:val="00F12566"/>
    <w:rsid w:val="00F15895"/>
    <w:rsid w:val="00F15CCA"/>
    <w:rsid w:val="00F21423"/>
    <w:rsid w:val="00F21E95"/>
    <w:rsid w:val="00F23133"/>
    <w:rsid w:val="00F25756"/>
    <w:rsid w:val="00F25B7B"/>
    <w:rsid w:val="00F27792"/>
    <w:rsid w:val="00F31AA6"/>
    <w:rsid w:val="00F37E1B"/>
    <w:rsid w:val="00F40F81"/>
    <w:rsid w:val="00F47058"/>
    <w:rsid w:val="00F47E34"/>
    <w:rsid w:val="00F47EDF"/>
    <w:rsid w:val="00F56347"/>
    <w:rsid w:val="00F6014C"/>
    <w:rsid w:val="00F63399"/>
    <w:rsid w:val="00F6792F"/>
    <w:rsid w:val="00F6793A"/>
    <w:rsid w:val="00F7347B"/>
    <w:rsid w:val="00F736D1"/>
    <w:rsid w:val="00F73921"/>
    <w:rsid w:val="00F74892"/>
    <w:rsid w:val="00F74EE7"/>
    <w:rsid w:val="00F766A3"/>
    <w:rsid w:val="00F77968"/>
    <w:rsid w:val="00F824AF"/>
    <w:rsid w:val="00F873F9"/>
    <w:rsid w:val="00F96268"/>
    <w:rsid w:val="00F9709F"/>
    <w:rsid w:val="00FA11E8"/>
    <w:rsid w:val="00FA219A"/>
    <w:rsid w:val="00FA49DD"/>
    <w:rsid w:val="00FA4CB9"/>
    <w:rsid w:val="00FB6723"/>
    <w:rsid w:val="00FB69BB"/>
    <w:rsid w:val="00FC0CAF"/>
    <w:rsid w:val="00FC2CF7"/>
    <w:rsid w:val="00FC31E6"/>
    <w:rsid w:val="00FC4BA8"/>
    <w:rsid w:val="00FC5F49"/>
    <w:rsid w:val="00FD010E"/>
    <w:rsid w:val="00FD1C97"/>
    <w:rsid w:val="00FD52BC"/>
    <w:rsid w:val="00FE7DAE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CCBC06"/>
  <w15:docId w15:val="{502914F3-92C3-4CBC-A920-EC0B6D7C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3DBC"/>
    <w:pPr>
      <w:widowControl w:val="0"/>
      <w:adjustRightInd w:val="0"/>
      <w:spacing w:before="120"/>
      <w:textAlignment w:val="baseline"/>
    </w:pPr>
    <w:rPr>
      <w:rFonts w:ascii="Century Gothic" w:hAnsi="Century Gothic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84B24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84B24"/>
    <w:pPr>
      <w:keepNext/>
      <w:numPr>
        <w:ilvl w:val="1"/>
        <w:numId w:val="2"/>
      </w:numPr>
      <w:tabs>
        <w:tab w:val="left" w:pos="227"/>
        <w:tab w:val="left" w:pos="431"/>
      </w:tabs>
      <w:spacing w:before="240" w:after="60"/>
      <w:outlineLvl w:val="1"/>
    </w:pPr>
    <w:rPr>
      <w:rFonts w:cs="Arial"/>
      <w:b/>
      <w:bCs/>
      <w:i/>
      <w:iCs/>
      <w:sz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621E36"/>
    <w:pPr>
      <w:keepNext/>
      <w:spacing w:before="240" w:after="60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1E36"/>
    <w:rPr>
      <w:rFonts w:ascii="Century Gothic" w:hAnsi="Century Gothic" w:cs="Arial"/>
      <w:b/>
      <w:bCs/>
      <w:i/>
      <w:iCs/>
      <w:sz w:val="24"/>
      <w:szCs w:val="24"/>
      <w:lang w:val="en-AU" w:eastAsia="en-AU"/>
    </w:rPr>
  </w:style>
  <w:style w:type="paragraph" w:styleId="BalloonText">
    <w:name w:val="Balloon Text"/>
    <w:basedOn w:val="Normal"/>
    <w:semiHidden/>
    <w:rsid w:val="00621E3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621E3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621E36"/>
    <w:pPr>
      <w:spacing w:after="40"/>
      <w:ind w:left="198"/>
    </w:pPr>
  </w:style>
  <w:style w:type="character" w:styleId="CommentReference">
    <w:name w:val="annotation reference"/>
    <w:basedOn w:val="DefaultParagraphFont"/>
    <w:semiHidden/>
    <w:rsid w:val="00621E36"/>
    <w:rPr>
      <w:sz w:val="16"/>
      <w:szCs w:val="16"/>
    </w:rPr>
  </w:style>
  <w:style w:type="paragraph" w:styleId="CommentText">
    <w:name w:val="annotation text"/>
    <w:basedOn w:val="Normal"/>
    <w:semiHidden/>
    <w:rsid w:val="00621E3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1E36"/>
    <w:rPr>
      <w:b/>
      <w:bCs/>
    </w:rPr>
  </w:style>
  <w:style w:type="paragraph" w:styleId="TOC3">
    <w:name w:val="toc 3"/>
    <w:basedOn w:val="Normal"/>
    <w:next w:val="Normal"/>
    <w:autoRedefine/>
    <w:semiHidden/>
    <w:rsid w:val="00621E36"/>
    <w:pPr>
      <w:spacing w:after="40"/>
      <w:ind w:left="403"/>
    </w:pPr>
  </w:style>
  <w:style w:type="paragraph" w:styleId="TOC4">
    <w:name w:val="toc 4"/>
    <w:basedOn w:val="Normal"/>
    <w:next w:val="Normal"/>
    <w:autoRedefine/>
    <w:semiHidden/>
    <w:rsid w:val="00621E36"/>
    <w:pPr>
      <w:spacing w:before="0"/>
      <w:ind w:left="720"/>
    </w:pPr>
    <w:rPr>
      <w:rFonts w:ascii="Times New Roman" w:hAnsi="Times New Roman"/>
      <w:sz w:val="24"/>
      <w:lang w:val="en-AU" w:eastAsia="en-AU"/>
    </w:rPr>
  </w:style>
  <w:style w:type="paragraph" w:styleId="TOC5">
    <w:name w:val="toc 5"/>
    <w:basedOn w:val="Normal"/>
    <w:next w:val="Normal"/>
    <w:autoRedefine/>
    <w:semiHidden/>
    <w:rsid w:val="00621E36"/>
    <w:pPr>
      <w:spacing w:before="0"/>
      <w:ind w:left="960"/>
    </w:pPr>
    <w:rPr>
      <w:rFonts w:ascii="Times New Roman" w:hAnsi="Times New Roman"/>
      <w:sz w:val="24"/>
      <w:lang w:val="en-AU" w:eastAsia="en-AU"/>
    </w:rPr>
  </w:style>
  <w:style w:type="paragraph" w:styleId="TOC6">
    <w:name w:val="toc 6"/>
    <w:basedOn w:val="Normal"/>
    <w:next w:val="Normal"/>
    <w:autoRedefine/>
    <w:semiHidden/>
    <w:rsid w:val="00621E36"/>
    <w:pPr>
      <w:spacing w:before="0"/>
      <w:ind w:left="1200"/>
    </w:pPr>
    <w:rPr>
      <w:rFonts w:ascii="Times New Roman" w:hAnsi="Times New Roman"/>
      <w:sz w:val="24"/>
      <w:lang w:val="en-AU" w:eastAsia="en-AU"/>
    </w:rPr>
  </w:style>
  <w:style w:type="paragraph" w:styleId="TOC7">
    <w:name w:val="toc 7"/>
    <w:basedOn w:val="Normal"/>
    <w:next w:val="Normal"/>
    <w:autoRedefine/>
    <w:semiHidden/>
    <w:rsid w:val="00621E36"/>
    <w:pPr>
      <w:spacing w:before="0"/>
      <w:ind w:left="1440"/>
    </w:pPr>
    <w:rPr>
      <w:rFonts w:ascii="Times New Roman" w:hAnsi="Times New Roman"/>
      <w:sz w:val="24"/>
      <w:lang w:val="en-AU" w:eastAsia="en-AU"/>
    </w:rPr>
  </w:style>
  <w:style w:type="paragraph" w:styleId="TOC8">
    <w:name w:val="toc 8"/>
    <w:basedOn w:val="Normal"/>
    <w:next w:val="Normal"/>
    <w:autoRedefine/>
    <w:semiHidden/>
    <w:rsid w:val="00621E36"/>
    <w:pPr>
      <w:spacing w:before="0"/>
      <w:ind w:left="1680"/>
    </w:pPr>
    <w:rPr>
      <w:rFonts w:ascii="Times New Roman" w:hAnsi="Times New Roman"/>
      <w:sz w:val="24"/>
      <w:lang w:val="en-AU" w:eastAsia="en-AU"/>
    </w:rPr>
  </w:style>
  <w:style w:type="paragraph" w:styleId="TOC9">
    <w:name w:val="toc 9"/>
    <w:basedOn w:val="Normal"/>
    <w:next w:val="Normal"/>
    <w:autoRedefine/>
    <w:semiHidden/>
    <w:rsid w:val="00621E36"/>
    <w:pPr>
      <w:spacing w:before="0"/>
      <w:ind w:left="1920"/>
    </w:pPr>
    <w:rPr>
      <w:rFonts w:ascii="Times New Roman" w:hAnsi="Times New Roman"/>
      <w:sz w:val="24"/>
      <w:lang w:val="en-AU" w:eastAsia="en-AU"/>
    </w:rPr>
  </w:style>
  <w:style w:type="paragraph" w:styleId="FootnoteText">
    <w:name w:val="footnote text"/>
    <w:basedOn w:val="Normal"/>
    <w:semiHidden/>
    <w:rsid w:val="00621E36"/>
    <w:pPr>
      <w:widowControl/>
      <w:adjustRightInd/>
      <w:spacing w:before="0"/>
      <w:textAlignment w:val="auto"/>
    </w:pPr>
    <w:rPr>
      <w:rFonts w:ascii="Arial" w:hAnsi="Arial" w:cs="Arial"/>
      <w:szCs w:val="20"/>
    </w:rPr>
  </w:style>
  <w:style w:type="character" w:styleId="FootnoteReference">
    <w:name w:val="footnote reference"/>
    <w:basedOn w:val="DefaultParagraphFont"/>
    <w:semiHidden/>
    <w:rsid w:val="00621E36"/>
    <w:rPr>
      <w:vertAlign w:val="superscript"/>
    </w:rPr>
  </w:style>
  <w:style w:type="paragraph" w:styleId="DocumentMap">
    <w:name w:val="Document Map"/>
    <w:basedOn w:val="Normal"/>
    <w:semiHidden/>
    <w:rsid w:val="00621E36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DefaultParagraphFont"/>
    <w:rsid w:val="00F257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35AD2"/>
    <w:rPr>
      <w:rFonts w:ascii="Century Gothic" w:hAnsi="Century Gothic" w:cs="Arial"/>
      <w:b/>
      <w:bCs/>
      <w:kern w:val="32"/>
      <w:sz w:val="28"/>
      <w:szCs w:val="32"/>
      <w:lang w:eastAsia="en-US"/>
    </w:rPr>
  </w:style>
  <w:style w:type="table" w:styleId="TableGrid">
    <w:name w:val="Table Grid"/>
    <w:basedOn w:val="TableNormal"/>
    <w:rsid w:val="00FC0CAF"/>
    <w:pPr>
      <w:widowControl w:val="0"/>
      <w:adjustRightInd w:val="0"/>
      <w:spacing w:before="40" w:after="8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B5F14"/>
    <w:rPr>
      <w:rFonts w:ascii="Arial" w:hAnsi="Arial" w:cs="Arial"/>
      <w:b/>
      <w:bCs/>
      <w:sz w:val="22"/>
      <w:szCs w:val="24"/>
      <w:lang w:val="en-GB" w:eastAsia="en-US" w:bidi="ar-SA"/>
    </w:rPr>
  </w:style>
  <w:style w:type="paragraph" w:styleId="BodyText">
    <w:name w:val="Body Text"/>
    <w:basedOn w:val="Normal"/>
    <w:rsid w:val="00CD4713"/>
    <w:pPr>
      <w:widowControl/>
      <w:adjustRightInd/>
      <w:spacing w:before="0" w:after="120"/>
      <w:textAlignment w:val="auto"/>
    </w:pPr>
    <w:rPr>
      <w:rFonts w:ascii="Times New Roman" w:hAnsi="Times New Roman"/>
      <w:sz w:val="24"/>
      <w:lang w:val="en-AU" w:eastAsia="en-AU"/>
    </w:rPr>
  </w:style>
  <w:style w:type="paragraph" w:styleId="Header">
    <w:name w:val="header"/>
    <w:basedOn w:val="Normal"/>
    <w:rsid w:val="00700F4B"/>
    <w:pPr>
      <w:widowControl/>
      <w:tabs>
        <w:tab w:val="center" w:pos="4153"/>
        <w:tab w:val="right" w:pos="8306"/>
      </w:tabs>
      <w:adjustRightInd/>
      <w:spacing w:before="0"/>
      <w:textAlignment w:val="auto"/>
    </w:pPr>
    <w:rPr>
      <w:rFonts w:ascii="Garamond" w:hAnsi="Shruti" w:cs="Shruti"/>
      <w:sz w:val="24"/>
      <w:lang w:val="en-AU" w:eastAsia="en-AU"/>
    </w:rPr>
  </w:style>
  <w:style w:type="paragraph" w:styleId="BodyTextIndent">
    <w:name w:val="Body Text Indent"/>
    <w:basedOn w:val="Normal"/>
    <w:rsid w:val="005D4A92"/>
    <w:pPr>
      <w:spacing w:after="120"/>
      <w:ind w:left="283"/>
    </w:pPr>
  </w:style>
  <w:style w:type="paragraph" w:styleId="BodyTextIndent2">
    <w:name w:val="Body Text Indent 2"/>
    <w:basedOn w:val="Normal"/>
    <w:rsid w:val="005D4A92"/>
    <w:pPr>
      <w:spacing w:after="120" w:line="480" w:lineRule="auto"/>
      <w:ind w:left="283"/>
    </w:pPr>
  </w:style>
  <w:style w:type="paragraph" w:styleId="NoSpacing">
    <w:name w:val="No Spacing"/>
    <w:uiPriority w:val="1"/>
    <w:qFormat/>
    <w:rsid w:val="00A5481C"/>
    <w:pPr>
      <w:widowControl w:val="0"/>
      <w:adjustRightInd w:val="0"/>
      <w:textAlignment w:val="baseline"/>
    </w:pPr>
    <w:rPr>
      <w:rFonts w:ascii="Century Gothic" w:hAnsi="Century Gothic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35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101"/>
    <w:rPr>
      <w:rFonts w:ascii="Century Gothic" w:hAnsi="Century Gothic"/>
      <w:szCs w:val="24"/>
      <w:lang w:eastAsia="en-US"/>
    </w:rPr>
  </w:style>
  <w:style w:type="paragraph" w:customStyle="1" w:styleId="BodyText1">
    <w:name w:val="Body Text1"/>
    <w:basedOn w:val="Normal"/>
    <w:rsid w:val="00A90190"/>
    <w:pPr>
      <w:widowControl/>
      <w:adjustRightInd/>
      <w:spacing w:before="0" w:after="120"/>
      <w:jc w:val="both"/>
      <w:textAlignment w:val="auto"/>
    </w:pPr>
    <w:rPr>
      <w:rFonts w:ascii="Arial" w:hAnsi="Arial"/>
      <w:iCs/>
      <w:sz w:val="22"/>
      <w:lang w:val="en-AU" w:eastAsia="en-AU"/>
    </w:rPr>
  </w:style>
  <w:style w:type="paragraph" w:customStyle="1" w:styleId="bulletlist">
    <w:name w:val="bullet list"/>
    <w:basedOn w:val="Normal"/>
    <w:rsid w:val="00A90190"/>
    <w:pPr>
      <w:widowControl/>
      <w:numPr>
        <w:numId w:val="3"/>
      </w:numPr>
      <w:adjustRightInd/>
      <w:spacing w:before="0"/>
      <w:jc w:val="both"/>
      <w:textAlignment w:val="auto"/>
    </w:pPr>
    <w:rPr>
      <w:rFonts w:ascii="Arial" w:hAnsi="Arial"/>
      <w:sz w:val="22"/>
      <w:lang w:val="en-AU" w:eastAsia="en-AU"/>
    </w:rPr>
  </w:style>
  <w:style w:type="paragraph" w:customStyle="1" w:styleId="headingA">
    <w:name w:val="heading A"/>
    <w:basedOn w:val="Normal"/>
    <w:rsid w:val="00A90190"/>
    <w:pPr>
      <w:widowControl/>
      <w:adjustRightInd/>
      <w:spacing w:before="0"/>
      <w:textAlignment w:val="auto"/>
    </w:pPr>
    <w:rPr>
      <w:rFonts w:ascii="Arial" w:hAnsi="Arial"/>
      <w:b/>
      <w:sz w:val="28"/>
      <w:szCs w:val="28"/>
      <w:lang w:val="en-AU" w:eastAsia="en-AU"/>
    </w:rPr>
  </w:style>
  <w:style w:type="paragraph" w:customStyle="1" w:styleId="headingB">
    <w:name w:val="heading B"/>
    <w:basedOn w:val="Normal"/>
    <w:rsid w:val="00A90190"/>
    <w:pPr>
      <w:widowControl/>
      <w:adjustRightInd/>
      <w:spacing w:before="180" w:after="60"/>
      <w:jc w:val="both"/>
      <w:textAlignment w:val="auto"/>
    </w:pPr>
    <w:rPr>
      <w:rFonts w:ascii="Arial" w:hAnsi="Arial"/>
      <w:b/>
      <w:sz w:val="22"/>
      <w:lang w:val="en-AU" w:eastAsia="en-AU"/>
    </w:rPr>
  </w:style>
  <w:style w:type="paragraph" w:customStyle="1" w:styleId="headingC">
    <w:name w:val="heading C"/>
    <w:basedOn w:val="Normal"/>
    <w:rsid w:val="00A90190"/>
    <w:pPr>
      <w:widowControl/>
      <w:adjustRightInd/>
      <w:spacing w:before="60"/>
      <w:ind w:left="720"/>
      <w:jc w:val="both"/>
      <w:textAlignment w:val="auto"/>
    </w:pPr>
    <w:rPr>
      <w:rFonts w:ascii="Arial" w:hAnsi="Arial"/>
      <w:i/>
      <w:sz w:val="22"/>
      <w:lang w:val="en-AU" w:eastAsia="en-AU"/>
    </w:rPr>
  </w:style>
  <w:style w:type="paragraph" w:customStyle="1" w:styleId="inserttext">
    <w:name w:val="insert text"/>
    <w:basedOn w:val="Normal"/>
    <w:rsid w:val="00A90190"/>
    <w:pPr>
      <w:widowControl/>
      <w:adjustRightInd/>
      <w:spacing w:before="0" w:after="120"/>
      <w:jc w:val="both"/>
      <w:textAlignment w:val="auto"/>
    </w:pPr>
    <w:rPr>
      <w:rFonts w:ascii="Arial" w:hAnsi="Arial"/>
      <w:color w:val="FF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Visio_2003-2010_Drawing1.vsd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7A05E334EEC49A210EBCF73AC5639" ma:contentTypeVersion="16" ma:contentTypeDescription="Create a new document." ma:contentTypeScope="" ma:versionID="c53fd7e442d7fa1ac3d21fee369fcad6">
  <xsd:schema xmlns:xsd="http://www.w3.org/2001/XMLSchema" xmlns:xs="http://www.w3.org/2001/XMLSchema" xmlns:p="http://schemas.microsoft.com/office/2006/metadata/properties" xmlns:ns2="8c6c0e3a-6111-4032-9113-b45c13daa749" xmlns:ns3="f37b53ae-c7d1-465e-97a7-2cf11b5927dc" targetNamespace="http://schemas.microsoft.com/office/2006/metadata/properties" ma:root="true" ma:fieldsID="ad2aab9226ddb76a48052971006924aa" ns2:_="" ns3:_="">
    <xsd:import namespace="8c6c0e3a-6111-4032-9113-b45c13daa749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0e3a-6111-4032-9113-b45c13daa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45103-E599-46DD-A848-0043D2F775B1}"/>
</file>

<file path=customXml/itemProps2.xml><?xml version="1.0" encoding="utf-8"?>
<ds:datastoreItem xmlns:ds="http://schemas.openxmlformats.org/officeDocument/2006/customXml" ds:itemID="{12DE30C2-D171-4035-9FB6-FFCBCCE47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WORKPLACES</vt:lpstr>
    </vt:vector>
  </TitlesOfParts>
  <LinksUpToDate>false</LinksUpToDate>
  <CharactersWithSpaces>3091</CharactersWithSpaces>
  <SharedDoc>false</SharedDoc>
  <HLinks>
    <vt:vector size="6" baseType="variant">
      <vt:variant>
        <vt:i4>3145791</vt:i4>
      </vt:variant>
      <vt:variant>
        <vt:i4>2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WORKPLACES</dc:title>
  <dc:creator>Donated</dc:creator>
  <cp:revision>4</cp:revision>
  <cp:lastPrinted>2013-11-04T05:23:00Z</cp:lastPrinted>
  <dcterms:created xsi:type="dcterms:W3CDTF">2017-09-12T12:36:00Z</dcterms:created>
  <dcterms:modified xsi:type="dcterms:W3CDTF">2017-09-14T01:26:00Z</dcterms:modified>
</cp:coreProperties>
</file>