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520" w:rsidRPr="00B2601B" w:rsidRDefault="00F47520" w:rsidP="00B305A6">
      <w:pPr>
        <w:pStyle w:val="JobSpecHeading1"/>
        <w:jc w:val="both"/>
        <w:rPr>
          <w:rFonts w:ascii="Calibri Light" w:hAnsi="Calibri Light"/>
          <w:color w:val="auto"/>
          <w:lang w:val="en-AU"/>
        </w:rPr>
      </w:pPr>
      <w:bookmarkStart w:id="0" w:name="_GoBack"/>
      <w:bookmarkEnd w:id="0"/>
      <w:r w:rsidRPr="00B2601B">
        <w:rPr>
          <w:rFonts w:ascii="Calibri Light" w:hAnsi="Calibri Light"/>
          <w:color w:val="auto"/>
          <w:lang w:val="en-AU"/>
        </w:rPr>
        <w:t>Purpose</w:t>
      </w:r>
    </w:p>
    <w:p w:rsidR="003A77B2" w:rsidRPr="00B2601B" w:rsidRDefault="003A77B2" w:rsidP="00B305A6">
      <w:pPr>
        <w:autoSpaceDE w:val="0"/>
        <w:autoSpaceDN w:val="0"/>
        <w:adjustRightInd w:val="0"/>
        <w:spacing w:after="120"/>
        <w:jc w:val="both"/>
        <w:rPr>
          <w:rFonts w:ascii="Calibri Light" w:hAnsi="Calibri Light" w:cs="Arial"/>
          <w:szCs w:val="18"/>
          <w:lang w:val="en-US"/>
        </w:rPr>
      </w:pPr>
      <w:r w:rsidRPr="00B2601B">
        <w:rPr>
          <w:rFonts w:ascii="Calibri Light" w:hAnsi="Calibri Light" w:cs="Arial"/>
          <w:szCs w:val="18"/>
          <w:lang w:val="en-US"/>
        </w:rPr>
        <w:t xml:space="preserve">All employees are required to adhere to </w:t>
      </w:r>
      <w:r w:rsidR="0013160E" w:rsidRPr="00B2601B">
        <w:rPr>
          <w:rFonts w:ascii="Calibri Light" w:hAnsi="Calibri Light" w:cs="Arial"/>
          <w:szCs w:val="22"/>
        </w:rPr>
        <w:t>(</w:t>
      </w:r>
      <w:proofErr w:type="gramStart"/>
      <w:r w:rsidR="0013160E" w:rsidRPr="00B2601B">
        <w:rPr>
          <w:rFonts w:ascii="Calibri Light" w:hAnsi="Calibri Light" w:cs="Arial"/>
          <w:szCs w:val="22"/>
        </w:rPr>
        <w:t xml:space="preserve">Company) </w:t>
      </w:r>
      <w:r w:rsidRPr="00B2601B">
        <w:rPr>
          <w:rFonts w:ascii="Calibri Light" w:hAnsi="Calibri Light" w:cs="Arial"/>
          <w:szCs w:val="18"/>
          <w:lang w:val="en-US"/>
        </w:rPr>
        <w:t xml:space="preserve"> policies</w:t>
      </w:r>
      <w:proofErr w:type="gramEnd"/>
      <w:r w:rsidRPr="00B2601B">
        <w:rPr>
          <w:rFonts w:ascii="Calibri Light" w:hAnsi="Calibri Light" w:cs="Arial"/>
          <w:szCs w:val="18"/>
          <w:lang w:val="en-US"/>
        </w:rPr>
        <w:t xml:space="preserve"> and procedures and perform their duties in accordance with their contract of employment.  Where an employee acts contrary to this and/or </w:t>
      </w:r>
      <w:r w:rsidR="0013160E" w:rsidRPr="00B2601B">
        <w:rPr>
          <w:rFonts w:ascii="Calibri Light" w:hAnsi="Calibri Light" w:cs="Arial"/>
          <w:szCs w:val="22"/>
        </w:rPr>
        <w:t>(</w:t>
      </w:r>
      <w:proofErr w:type="gramStart"/>
      <w:r w:rsidR="0013160E" w:rsidRPr="00B2601B">
        <w:rPr>
          <w:rFonts w:ascii="Calibri Light" w:hAnsi="Calibri Light" w:cs="Arial"/>
          <w:szCs w:val="22"/>
        </w:rPr>
        <w:t xml:space="preserve">Company) </w:t>
      </w:r>
      <w:r w:rsidRPr="00B2601B">
        <w:rPr>
          <w:rFonts w:ascii="Calibri Light" w:hAnsi="Calibri Light" w:cs="Arial"/>
          <w:szCs w:val="18"/>
          <w:lang w:val="en-US"/>
        </w:rPr>
        <w:t xml:space="preserve"> Code</w:t>
      </w:r>
      <w:proofErr w:type="gramEnd"/>
      <w:r w:rsidRPr="00B2601B">
        <w:rPr>
          <w:rFonts w:ascii="Calibri Light" w:hAnsi="Calibri Light" w:cs="Arial"/>
          <w:szCs w:val="18"/>
          <w:lang w:val="en-US"/>
        </w:rPr>
        <w:t xml:space="preserve"> of Conduct or any other applicable </w:t>
      </w:r>
      <w:r w:rsidR="0013160E" w:rsidRPr="00B2601B">
        <w:rPr>
          <w:rFonts w:ascii="Calibri Light" w:hAnsi="Calibri Light" w:cs="Arial"/>
          <w:szCs w:val="22"/>
        </w:rPr>
        <w:t xml:space="preserve">(Company) </w:t>
      </w:r>
      <w:r w:rsidRPr="00B2601B">
        <w:rPr>
          <w:rFonts w:ascii="Calibri Light" w:hAnsi="Calibri Light" w:cs="Arial"/>
          <w:szCs w:val="18"/>
          <w:lang w:val="en-US"/>
        </w:rPr>
        <w:t xml:space="preserve">policy or procedure, it may be grounds for discipline. </w:t>
      </w:r>
    </w:p>
    <w:p w:rsidR="003A77B2" w:rsidRPr="00B2601B" w:rsidRDefault="003A77B2" w:rsidP="00B305A6">
      <w:pPr>
        <w:autoSpaceDE w:val="0"/>
        <w:autoSpaceDN w:val="0"/>
        <w:adjustRightInd w:val="0"/>
        <w:spacing w:before="120"/>
        <w:jc w:val="both"/>
        <w:rPr>
          <w:rFonts w:ascii="Calibri Light" w:hAnsi="Calibri Light" w:cs="Arial"/>
          <w:bCs/>
          <w:i/>
          <w:szCs w:val="22"/>
        </w:rPr>
      </w:pPr>
      <w:r w:rsidRPr="00B2601B">
        <w:rPr>
          <w:rFonts w:ascii="Calibri Light" w:hAnsi="Calibri Light" w:cs="Arial"/>
          <w:i/>
          <w:szCs w:val="22"/>
        </w:rPr>
        <w:t xml:space="preserve">This policy supersedes the </w:t>
      </w:r>
      <w:r w:rsidRPr="00B2601B">
        <w:rPr>
          <w:rFonts w:ascii="Calibri Light" w:hAnsi="Calibri Light" w:cs="Arial"/>
          <w:bCs/>
          <w:i/>
          <w:szCs w:val="22"/>
        </w:rPr>
        <w:t>Maternity, Paternity, Adoption and Parental Leave Policy January 2009.</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The intention of this policy is to comply with legislation and keep employees informed of their rights for Parental Leave. There are 4 different types of l</w:t>
      </w:r>
      <w:r w:rsidR="00C14997" w:rsidRPr="00B2601B">
        <w:rPr>
          <w:rFonts w:ascii="Calibri Light" w:hAnsi="Calibri Light" w:cs="Arial"/>
          <w:szCs w:val="22"/>
        </w:rPr>
        <w:t>eave offered under this policy;</w:t>
      </w:r>
    </w:p>
    <w:p w:rsidR="003A77B2" w:rsidRPr="00B2601B" w:rsidRDefault="003A77B2" w:rsidP="00AA62F3">
      <w:pPr>
        <w:numPr>
          <w:ilvl w:val="0"/>
          <w:numId w:val="7"/>
        </w:numPr>
        <w:spacing w:before="120"/>
        <w:jc w:val="both"/>
        <w:rPr>
          <w:rFonts w:ascii="Calibri Light" w:hAnsi="Calibri Light" w:cs="Arial"/>
          <w:szCs w:val="22"/>
        </w:rPr>
      </w:pPr>
      <w:r w:rsidRPr="00B2601B">
        <w:rPr>
          <w:rFonts w:ascii="Calibri Light" w:hAnsi="Calibri Light" w:cs="Arial"/>
          <w:szCs w:val="22"/>
        </w:rPr>
        <w:t>Unpaid Parental Leave</w:t>
      </w:r>
    </w:p>
    <w:p w:rsidR="003A77B2" w:rsidRPr="00B2601B" w:rsidRDefault="003A77B2" w:rsidP="00AA62F3">
      <w:pPr>
        <w:numPr>
          <w:ilvl w:val="0"/>
          <w:numId w:val="7"/>
        </w:numPr>
        <w:spacing w:before="120"/>
        <w:jc w:val="both"/>
        <w:rPr>
          <w:rFonts w:ascii="Calibri Light" w:hAnsi="Calibri Light" w:cs="Arial"/>
          <w:szCs w:val="22"/>
        </w:rPr>
      </w:pPr>
      <w:r w:rsidRPr="00B2601B">
        <w:rPr>
          <w:rFonts w:ascii="Calibri Light" w:hAnsi="Calibri Light" w:cs="Arial"/>
          <w:szCs w:val="22"/>
        </w:rPr>
        <w:t>Paid Parental Leave</w:t>
      </w:r>
    </w:p>
    <w:p w:rsidR="003A77B2" w:rsidRPr="00B2601B" w:rsidRDefault="003A77B2" w:rsidP="00AA62F3">
      <w:pPr>
        <w:numPr>
          <w:ilvl w:val="0"/>
          <w:numId w:val="7"/>
        </w:numPr>
        <w:spacing w:before="120"/>
        <w:jc w:val="both"/>
        <w:rPr>
          <w:rFonts w:ascii="Calibri Light" w:hAnsi="Calibri Light" w:cs="Arial"/>
          <w:szCs w:val="22"/>
        </w:rPr>
      </w:pPr>
      <w:r w:rsidRPr="00B2601B">
        <w:rPr>
          <w:rFonts w:ascii="Calibri Light" w:hAnsi="Calibri Light" w:cs="Arial"/>
          <w:szCs w:val="22"/>
        </w:rPr>
        <w:t>Unpaid Special Maternity Leave</w:t>
      </w:r>
    </w:p>
    <w:p w:rsidR="003A77B2" w:rsidRPr="00B2601B" w:rsidRDefault="003A77B2" w:rsidP="00AA62F3">
      <w:pPr>
        <w:numPr>
          <w:ilvl w:val="0"/>
          <w:numId w:val="7"/>
        </w:numPr>
        <w:spacing w:before="120"/>
        <w:jc w:val="both"/>
        <w:rPr>
          <w:rFonts w:ascii="Calibri Light" w:hAnsi="Calibri Light" w:cs="Arial"/>
          <w:szCs w:val="22"/>
        </w:rPr>
      </w:pPr>
      <w:r w:rsidRPr="00B2601B">
        <w:rPr>
          <w:rFonts w:ascii="Calibri Light" w:hAnsi="Calibri Light" w:cs="Arial"/>
          <w:szCs w:val="22"/>
        </w:rPr>
        <w:t>Paid Paternity Leave</w:t>
      </w:r>
    </w:p>
    <w:p w:rsidR="00825132" w:rsidRPr="00B2601B" w:rsidRDefault="00825132" w:rsidP="00B305A6">
      <w:pPr>
        <w:jc w:val="both"/>
        <w:rPr>
          <w:rFonts w:ascii="Calibri Light" w:hAnsi="Calibri Light"/>
          <w:szCs w:val="22"/>
        </w:rPr>
      </w:pPr>
    </w:p>
    <w:p w:rsidR="00F47520" w:rsidRPr="00B2601B" w:rsidRDefault="00F47520" w:rsidP="00B305A6">
      <w:pPr>
        <w:pStyle w:val="JobSpecHeading1"/>
        <w:jc w:val="both"/>
        <w:rPr>
          <w:rFonts w:ascii="Calibri Light" w:eastAsia="Times New Roman" w:hAnsi="Calibri Light"/>
          <w:color w:val="auto"/>
          <w:lang w:val="en-AU"/>
        </w:rPr>
      </w:pPr>
      <w:r w:rsidRPr="00B2601B">
        <w:rPr>
          <w:rFonts w:ascii="Calibri Light" w:eastAsia="Times New Roman" w:hAnsi="Calibri Light"/>
          <w:color w:val="auto"/>
          <w:lang w:val="en-AU"/>
        </w:rPr>
        <w:t>Statement</w:t>
      </w:r>
    </w:p>
    <w:p w:rsidR="003A77B2" w:rsidRPr="00B2601B" w:rsidRDefault="0013160E" w:rsidP="00B305A6">
      <w:pPr>
        <w:pStyle w:val="Normal1"/>
        <w:spacing w:before="120"/>
        <w:rPr>
          <w:rFonts w:ascii="Calibri Light" w:hAnsi="Calibri Light" w:cs="Arial"/>
          <w:sz w:val="22"/>
          <w:szCs w:val="22"/>
        </w:rPr>
      </w:pPr>
      <w:r w:rsidRPr="00B2601B">
        <w:rPr>
          <w:rFonts w:ascii="Calibri Light" w:hAnsi="Calibri Light" w:cs="Arial"/>
          <w:sz w:val="22"/>
          <w:szCs w:val="22"/>
        </w:rPr>
        <w:t>(Company)</w:t>
      </w:r>
      <w:r w:rsidRPr="00B2601B">
        <w:rPr>
          <w:rFonts w:ascii="Calibri Light" w:hAnsi="Calibri Light" w:cs="Arial"/>
          <w:szCs w:val="22"/>
        </w:rPr>
        <w:t xml:space="preserve"> </w:t>
      </w:r>
      <w:r w:rsidR="003A77B2" w:rsidRPr="00B2601B">
        <w:rPr>
          <w:rFonts w:ascii="Calibri Light" w:hAnsi="Calibri Light" w:cs="Arial"/>
          <w:sz w:val="22"/>
          <w:szCs w:val="22"/>
        </w:rPr>
        <w:t xml:space="preserve">encourages employees to have a balance between their work and family lives, believing that this ensures a more effective and efficient workforce.  In addition to the statutory provisions, </w:t>
      </w:r>
      <w:r w:rsidRPr="00B2601B">
        <w:rPr>
          <w:rFonts w:ascii="Calibri Light" w:hAnsi="Calibri Light" w:cs="Arial"/>
          <w:sz w:val="22"/>
          <w:szCs w:val="22"/>
        </w:rPr>
        <w:t>(Company)</w:t>
      </w:r>
      <w:r w:rsidRPr="00B2601B">
        <w:rPr>
          <w:rFonts w:ascii="Calibri Light" w:hAnsi="Calibri Light" w:cs="Arial"/>
          <w:szCs w:val="22"/>
        </w:rPr>
        <w:t xml:space="preserve"> </w:t>
      </w:r>
      <w:r w:rsidR="003A77B2" w:rsidRPr="00B2601B">
        <w:rPr>
          <w:rFonts w:ascii="Calibri Light" w:hAnsi="Calibri Light" w:cs="Arial"/>
          <w:sz w:val="22"/>
          <w:szCs w:val="22"/>
        </w:rPr>
        <w:t>offers more generous benefits which are designed to help financially at a time when it is most needed, and to encourage return to</w:t>
      </w:r>
      <w:r w:rsidRPr="00B2601B">
        <w:rPr>
          <w:rFonts w:ascii="Calibri Light" w:hAnsi="Calibri Light" w:cs="Arial"/>
          <w:sz w:val="22"/>
          <w:szCs w:val="22"/>
        </w:rPr>
        <w:t xml:space="preserve"> (Company)</w:t>
      </w:r>
      <w:r w:rsidR="003A77B2" w:rsidRPr="00B2601B">
        <w:rPr>
          <w:rFonts w:ascii="Calibri Light" w:hAnsi="Calibri Light" w:cs="Arial"/>
          <w:sz w:val="22"/>
          <w:szCs w:val="22"/>
        </w:rPr>
        <w:t>.  The aim of this policy is to achieve a flexible and helpful approach during such periods. The Company is committed to offering support and assistance where possible during the pregnancy and after the birth (or adoption placement).</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This policy applies to all full-time and part-time permanent employees.  Casual employees should refer to current legislation.  It is not intended to convey any contractual rights upon employees, and is subject to change by the Company.</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i/>
          <w:szCs w:val="22"/>
        </w:rPr>
        <w:t>Parental Leave forms part of the National Employment Standards (NES), covered under the Fair Work Act 2009</w:t>
      </w:r>
      <w:r w:rsidRPr="00B2601B">
        <w:rPr>
          <w:rFonts w:ascii="Calibri Light" w:hAnsi="Calibri Light" w:cs="Arial"/>
          <w:szCs w:val="22"/>
        </w:rPr>
        <w:t xml:space="preserve">.  </w:t>
      </w:r>
    </w:p>
    <w:p w:rsidR="002A557D" w:rsidRPr="00B2601B" w:rsidRDefault="002A557D" w:rsidP="00B305A6">
      <w:pPr>
        <w:pStyle w:val="JobSpecHeading1"/>
        <w:jc w:val="both"/>
        <w:rPr>
          <w:rFonts w:ascii="Calibri Light" w:eastAsia="Times New Roman" w:hAnsi="Calibri Light"/>
          <w:color w:val="auto"/>
          <w:lang w:val="en-AU"/>
        </w:rPr>
      </w:pPr>
    </w:p>
    <w:p w:rsidR="003A77B2" w:rsidRPr="00B2601B" w:rsidRDefault="003A77B2" w:rsidP="00AA62F3">
      <w:pPr>
        <w:pStyle w:val="ListParagraph"/>
        <w:numPr>
          <w:ilvl w:val="0"/>
          <w:numId w:val="12"/>
        </w:numPr>
        <w:tabs>
          <w:tab w:val="clear" w:pos="720"/>
          <w:tab w:val="left" w:pos="426"/>
        </w:tabs>
        <w:spacing w:before="120"/>
        <w:ind w:left="0" w:firstLine="0"/>
        <w:jc w:val="both"/>
        <w:rPr>
          <w:rFonts w:ascii="Calibri Light" w:hAnsi="Calibri Light" w:cs="Arial"/>
          <w:b/>
          <w:u w:val="single"/>
        </w:rPr>
      </w:pPr>
      <w:r w:rsidRPr="00B2601B">
        <w:rPr>
          <w:rFonts w:ascii="Calibri Light" w:hAnsi="Calibri Light" w:cs="Arial"/>
          <w:b/>
          <w:u w:val="single"/>
        </w:rPr>
        <w:t>Eligibility</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All employees (or those wishing to adopt) with 1 year of continuous service immediately before the expected dat</w:t>
      </w:r>
      <w:r w:rsidR="00C14997" w:rsidRPr="00B2601B">
        <w:rPr>
          <w:rFonts w:ascii="Calibri Light" w:hAnsi="Calibri Light" w:cs="Arial"/>
          <w:szCs w:val="22"/>
        </w:rPr>
        <w:t>e of birth (or placement date)</w:t>
      </w:r>
      <w:r w:rsidRPr="00B2601B">
        <w:rPr>
          <w:rFonts w:ascii="Calibri Light" w:hAnsi="Calibri Light" w:cs="Arial"/>
          <w:szCs w:val="22"/>
        </w:rPr>
        <w:t xml:space="preserve"> with </w:t>
      </w:r>
      <w:r w:rsidR="0013160E" w:rsidRPr="00B2601B">
        <w:rPr>
          <w:rFonts w:ascii="Calibri Light" w:hAnsi="Calibri Light" w:cs="Arial"/>
          <w:szCs w:val="22"/>
        </w:rPr>
        <w:t xml:space="preserve">(Company) </w:t>
      </w:r>
      <w:r w:rsidRPr="00B2601B">
        <w:rPr>
          <w:rFonts w:ascii="Calibri Light" w:hAnsi="Calibri Light" w:cs="Arial"/>
          <w:szCs w:val="22"/>
        </w:rPr>
        <w:t xml:space="preserve">are entitled to 12 months of Parental Leave.  Employees may request up to an additional 12 months, and this would be considered based on reasonable business grounds.  </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An employee would still be entitled to Parental Leave in the event of the child surviving for only a short time after the birth, or in the event of a stillbirth within 28 weeks of the expected date of birth.  If the employee miscarries before this time they would not be eligible for Parental Leave, but would be entitled to use other leave entitlements.</w:t>
      </w:r>
    </w:p>
    <w:p w:rsidR="000742E9" w:rsidRPr="00B2601B" w:rsidRDefault="000742E9" w:rsidP="00B305A6">
      <w:pPr>
        <w:spacing w:before="120"/>
        <w:jc w:val="both"/>
        <w:rPr>
          <w:rFonts w:ascii="Calibri Light" w:hAnsi="Calibri Light" w:cs="Arial"/>
          <w:szCs w:val="22"/>
        </w:rPr>
      </w:pPr>
    </w:p>
    <w:p w:rsidR="003A77B2" w:rsidRPr="00B2601B" w:rsidRDefault="003A77B2" w:rsidP="00AA62F3">
      <w:pPr>
        <w:pStyle w:val="Pa4"/>
        <w:numPr>
          <w:ilvl w:val="0"/>
          <w:numId w:val="12"/>
        </w:numPr>
        <w:spacing w:before="120"/>
        <w:ind w:left="426" w:hanging="426"/>
        <w:jc w:val="both"/>
        <w:rPr>
          <w:rFonts w:ascii="Calibri Light" w:hAnsi="Calibri Light" w:cs="Arial"/>
          <w:b/>
          <w:sz w:val="22"/>
          <w:szCs w:val="22"/>
          <w:u w:val="single"/>
        </w:rPr>
      </w:pPr>
      <w:r w:rsidRPr="00B2601B">
        <w:rPr>
          <w:rFonts w:ascii="Calibri Light" w:hAnsi="Calibri Light" w:cs="Arial"/>
          <w:b/>
          <w:sz w:val="22"/>
          <w:szCs w:val="22"/>
          <w:u w:val="single"/>
        </w:rPr>
        <w:t xml:space="preserve">Entitlement </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 xml:space="preserve">Parental leave is only available to employees who have or will have responsibility for the care of a child.  This includes the birth of a child to the employee, the employee’s spouse, or the employee’s de facto partner or the placement of a child under 16 with the employee for adoption. </w:t>
      </w:r>
      <w:r w:rsidR="0013160E" w:rsidRPr="00B2601B">
        <w:rPr>
          <w:rFonts w:ascii="Calibri Light" w:hAnsi="Calibri Light" w:cs="Arial"/>
          <w:szCs w:val="22"/>
        </w:rPr>
        <w:t xml:space="preserve">(Company) </w:t>
      </w:r>
      <w:r w:rsidRPr="00B2601B">
        <w:rPr>
          <w:rFonts w:ascii="Calibri Light" w:hAnsi="Calibri Light" w:cs="Arial"/>
          <w:szCs w:val="22"/>
        </w:rPr>
        <w:t>may request an employee to provide evidence of their partner’s intention of taking Parental Leave.</w:t>
      </w:r>
    </w:p>
    <w:p w:rsidR="00B305A6"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Parental Leave must be taken in a single continuous period. </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Parental Leave starts at the birth or placement of the child or, in the case of a pregnant employee, up to six weeks before the expected date of birth.</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A pregnant employee may work closer than six weeks before the expected date of birth, provided they supply a medical certificate stating they are fit to do so, and suitable duties can be provided.</w:t>
      </w:r>
    </w:p>
    <w:p w:rsidR="003A77B2" w:rsidRPr="00B2601B" w:rsidRDefault="003A77B2" w:rsidP="00B305A6">
      <w:pPr>
        <w:pStyle w:val="Pa3"/>
        <w:spacing w:before="120"/>
        <w:jc w:val="both"/>
        <w:rPr>
          <w:rFonts w:ascii="Calibri Light" w:hAnsi="Calibri Light" w:cs="Arial"/>
          <w:sz w:val="22"/>
          <w:szCs w:val="22"/>
        </w:rPr>
      </w:pPr>
      <w:r w:rsidRPr="00B2601B">
        <w:rPr>
          <w:rFonts w:ascii="Calibri Light" w:hAnsi="Calibri Light" w:cs="Arial"/>
          <w:sz w:val="22"/>
          <w:szCs w:val="22"/>
        </w:rPr>
        <w:lastRenderedPageBreak/>
        <w:t xml:space="preserve">Where both parents are employed by </w:t>
      </w:r>
      <w:r w:rsidR="0013160E" w:rsidRPr="00B2601B">
        <w:rPr>
          <w:rFonts w:ascii="Calibri Light" w:hAnsi="Calibri Light" w:cs="Arial"/>
          <w:sz w:val="22"/>
          <w:szCs w:val="22"/>
        </w:rPr>
        <w:t>(Company)</w:t>
      </w:r>
      <w:r w:rsidR="0013160E" w:rsidRPr="00B2601B">
        <w:rPr>
          <w:rFonts w:ascii="Calibri Light" w:hAnsi="Calibri Light" w:cs="Arial"/>
          <w:szCs w:val="22"/>
        </w:rPr>
        <w:t xml:space="preserve"> </w:t>
      </w:r>
      <w:r w:rsidRPr="00B2601B">
        <w:rPr>
          <w:rFonts w:ascii="Calibri Light" w:hAnsi="Calibri Light" w:cs="Arial"/>
          <w:sz w:val="22"/>
          <w:szCs w:val="22"/>
        </w:rPr>
        <w:t xml:space="preserve">(and are eligible) they may take a separate period of up to 12 months of Parental Leave. </w:t>
      </w:r>
    </w:p>
    <w:p w:rsidR="000742E9" w:rsidRPr="00B2601B" w:rsidRDefault="000742E9" w:rsidP="000742E9">
      <w:pPr>
        <w:rPr>
          <w:rFonts w:ascii="Calibri Light" w:hAnsi="Calibri Light"/>
          <w:lang w:val="en-AU" w:eastAsia="en-AU"/>
        </w:rPr>
      </w:pPr>
    </w:p>
    <w:p w:rsidR="003A77B2" w:rsidRPr="00B2601B" w:rsidRDefault="003A77B2" w:rsidP="00AA62F3">
      <w:pPr>
        <w:pStyle w:val="ListParagraph"/>
        <w:numPr>
          <w:ilvl w:val="0"/>
          <w:numId w:val="12"/>
        </w:numPr>
        <w:tabs>
          <w:tab w:val="clear" w:pos="720"/>
          <w:tab w:val="left" w:pos="426"/>
        </w:tabs>
        <w:spacing w:before="120"/>
        <w:ind w:hanging="720"/>
        <w:jc w:val="both"/>
        <w:rPr>
          <w:rFonts w:ascii="Calibri Light" w:hAnsi="Calibri Light" w:cs="Arial"/>
          <w:b/>
          <w:u w:val="single"/>
        </w:rPr>
      </w:pPr>
      <w:r w:rsidRPr="00B2601B">
        <w:rPr>
          <w:rFonts w:ascii="Calibri Light" w:hAnsi="Calibri Light" w:cs="Arial"/>
          <w:b/>
          <w:u w:val="single"/>
        </w:rPr>
        <w:t>Notification of Pregnancy or Child Placement</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Upon verbal notification of an employee’s intent to take Parental Leave, the HR department will provide the employee with the ‘</w:t>
      </w:r>
      <w:r w:rsidRPr="00B2601B">
        <w:rPr>
          <w:rFonts w:ascii="Calibri Light" w:hAnsi="Calibri Light" w:cs="Arial"/>
          <w:i/>
          <w:szCs w:val="22"/>
        </w:rPr>
        <w:t>Parental Leave – Employee Checklist</w:t>
      </w:r>
      <w:r w:rsidRPr="00B2601B">
        <w:rPr>
          <w:rFonts w:ascii="Calibri Light" w:hAnsi="Calibri Light" w:cs="Arial"/>
          <w:szCs w:val="22"/>
        </w:rPr>
        <w:t>’, and a copy of this policy. They must also provide evidence, in the form of a medical certificate, of an expected date of birth or placement</w:t>
      </w:r>
    </w:p>
    <w:p w:rsidR="003A77B2" w:rsidRPr="00B2601B" w:rsidRDefault="003A77B2" w:rsidP="00B305A6">
      <w:pPr>
        <w:spacing w:before="120"/>
        <w:jc w:val="both"/>
        <w:rPr>
          <w:rFonts w:ascii="Calibri Light" w:hAnsi="Calibri Light" w:cs="Arial"/>
          <w:szCs w:val="22"/>
        </w:rPr>
      </w:pPr>
      <w:r w:rsidRPr="00B2601B">
        <w:rPr>
          <w:rFonts w:ascii="Calibri Light" w:hAnsi="Calibri Light" w:cs="Arial"/>
          <w:szCs w:val="22"/>
        </w:rPr>
        <w:t>An employee must provide the HR Department a completed ‘</w:t>
      </w:r>
      <w:r w:rsidRPr="00B2601B">
        <w:rPr>
          <w:rFonts w:ascii="Calibri Light" w:hAnsi="Calibri Light" w:cs="Arial"/>
          <w:i/>
          <w:szCs w:val="22"/>
        </w:rPr>
        <w:t>Parental Leave Application Form</w:t>
      </w:r>
      <w:r w:rsidRPr="00B2601B">
        <w:rPr>
          <w:rFonts w:ascii="Calibri Light" w:hAnsi="Calibri Light" w:cs="Arial"/>
          <w:szCs w:val="22"/>
        </w:rPr>
        <w:t xml:space="preserve">’ within 4 weeks of the verbal notification, and at least 10 weeks before they intend to take Parental Leave (unless it is not possible to do so). </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An employee must advise the HR Department of any changes to the intended start and end dates (unless it is not possible to do so).</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A Pregnancy Risk Assessment Form must be completed upon notification of pregnancy and then reviewed every 3 months. </w:t>
      </w:r>
    </w:p>
    <w:p w:rsidR="000742E9" w:rsidRPr="00B2601B" w:rsidRDefault="000742E9" w:rsidP="00B305A6">
      <w:pPr>
        <w:autoSpaceDE w:val="0"/>
        <w:autoSpaceDN w:val="0"/>
        <w:adjustRightInd w:val="0"/>
        <w:spacing w:before="120" w:line="201" w:lineRule="atLeast"/>
        <w:jc w:val="both"/>
        <w:rPr>
          <w:rFonts w:ascii="Calibri Light" w:hAnsi="Calibri Light" w:cs="Arial"/>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line="241" w:lineRule="atLeast"/>
        <w:ind w:hanging="720"/>
        <w:jc w:val="both"/>
        <w:rPr>
          <w:rFonts w:ascii="Calibri Light" w:hAnsi="Calibri Light" w:cs="Arial"/>
          <w:b/>
          <w:bCs/>
          <w:iCs/>
          <w:u w:val="single"/>
        </w:rPr>
      </w:pPr>
      <w:r w:rsidRPr="00B2601B">
        <w:rPr>
          <w:rFonts w:ascii="Calibri Light" w:hAnsi="Calibri Light" w:cs="Arial"/>
          <w:b/>
          <w:bCs/>
          <w:iCs/>
          <w:u w:val="single"/>
        </w:rPr>
        <w:t>Pre-adoption leave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All employees (regardless of their length of service) are entitled to up to two days of unpaid pre-adoption leave to attend any interviews or examinations required for the adoption of a child (an employee may choose to use paid annual leave instead).</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An employee must give reasonable notice they are taking unpaid pre-adoption leave, and provide reasonable evidence of the need for such leave.</w:t>
      </w:r>
    </w:p>
    <w:p w:rsidR="000742E9" w:rsidRPr="00B2601B" w:rsidRDefault="000742E9" w:rsidP="00B305A6">
      <w:pPr>
        <w:autoSpaceDE w:val="0"/>
        <w:autoSpaceDN w:val="0"/>
        <w:adjustRightInd w:val="0"/>
        <w:spacing w:before="120" w:line="201" w:lineRule="atLeast"/>
        <w:jc w:val="both"/>
        <w:rPr>
          <w:rFonts w:ascii="Calibri Light" w:hAnsi="Calibri Light" w:cs="Arial"/>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ind w:hanging="720"/>
        <w:jc w:val="both"/>
        <w:rPr>
          <w:rFonts w:ascii="Calibri Light" w:hAnsi="Calibri Light" w:cs="Arial"/>
          <w:b/>
          <w:bCs/>
          <w:u w:val="single"/>
        </w:rPr>
      </w:pPr>
      <w:r w:rsidRPr="00B2601B">
        <w:rPr>
          <w:rFonts w:ascii="Calibri Light" w:hAnsi="Calibri Light" w:cs="Arial"/>
          <w:b/>
          <w:bCs/>
          <w:u w:val="single"/>
        </w:rPr>
        <w:t>Antenatal Care</w:t>
      </w:r>
    </w:p>
    <w:p w:rsidR="003A77B2" w:rsidRPr="00B2601B" w:rsidRDefault="003A77B2" w:rsidP="00B305A6">
      <w:pPr>
        <w:autoSpaceDE w:val="0"/>
        <w:autoSpaceDN w:val="0"/>
        <w:adjustRightInd w:val="0"/>
        <w:spacing w:before="120"/>
        <w:jc w:val="both"/>
        <w:rPr>
          <w:rFonts w:ascii="Calibri Light" w:hAnsi="Calibri Light" w:cs="Arial"/>
          <w:szCs w:val="22"/>
        </w:rPr>
      </w:pPr>
      <w:r w:rsidRPr="00B2601B">
        <w:rPr>
          <w:rFonts w:ascii="Calibri Light" w:hAnsi="Calibri Light" w:cs="Arial"/>
          <w:szCs w:val="22"/>
        </w:rPr>
        <w:t>The employee is requested to try and arrange antenatal appointments in such a way so as to minimise disruption at work and, where possible, to make arrangements outside working hours. If this is not possible the employee is entitled to use their annual leave for these appointments.</w:t>
      </w:r>
    </w:p>
    <w:p w:rsidR="000742E9" w:rsidRPr="00B2601B" w:rsidRDefault="000742E9" w:rsidP="00B305A6">
      <w:pPr>
        <w:autoSpaceDE w:val="0"/>
        <w:autoSpaceDN w:val="0"/>
        <w:adjustRightInd w:val="0"/>
        <w:spacing w:before="120"/>
        <w:jc w:val="both"/>
        <w:rPr>
          <w:rFonts w:ascii="Calibri Light" w:hAnsi="Calibri Light" w:cs="Arial"/>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bCs/>
          <w:iCs/>
          <w:u w:val="single"/>
        </w:rPr>
      </w:pPr>
      <w:r w:rsidRPr="00B2601B">
        <w:rPr>
          <w:rFonts w:ascii="Calibri Light" w:hAnsi="Calibri Light" w:cs="Arial"/>
          <w:b/>
          <w:bCs/>
          <w:iCs/>
          <w:u w:val="single"/>
        </w:rPr>
        <w:t>Transfer to a safe job or ‘paid no safe job leave’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A Pregnancy Risk Assessment Form must be completed upon notification of pregnancy and then reviewed every 3 months. </w:t>
      </w:r>
    </w:p>
    <w:p w:rsidR="003A77B2" w:rsidRPr="00B2601B" w:rsidRDefault="003A77B2" w:rsidP="00B305A6">
      <w:pPr>
        <w:pStyle w:val="Normal1"/>
        <w:spacing w:before="120"/>
        <w:rPr>
          <w:rFonts w:ascii="Calibri Light" w:hAnsi="Calibri Light" w:cs="Arial"/>
          <w:sz w:val="22"/>
          <w:szCs w:val="22"/>
        </w:rPr>
      </w:pPr>
      <w:r w:rsidRPr="00B2601B">
        <w:rPr>
          <w:rFonts w:ascii="Calibri Light" w:hAnsi="Calibri Light" w:cs="Arial"/>
          <w:sz w:val="22"/>
          <w:szCs w:val="22"/>
        </w:rPr>
        <w:t xml:space="preserve">The Company will ensure, as far as is reasonably practicable, that any risk to a pregnant employee’s health and safety arising from her work will be avoided.  The Company will conduct a risk assessment in relation to pregnant employees. </w:t>
      </w:r>
    </w:p>
    <w:p w:rsidR="000742E9" w:rsidRPr="00B2601B" w:rsidRDefault="003A77B2" w:rsidP="00B305A6">
      <w:pPr>
        <w:pStyle w:val="Normal1"/>
        <w:spacing w:before="120"/>
        <w:rPr>
          <w:rFonts w:ascii="Calibri Light" w:hAnsi="Calibri Light" w:cs="Arial"/>
          <w:sz w:val="22"/>
          <w:szCs w:val="22"/>
        </w:rPr>
      </w:pPr>
      <w:r w:rsidRPr="00B2601B">
        <w:rPr>
          <w:rFonts w:ascii="Calibri Light" w:hAnsi="Calibri Light" w:cs="Arial"/>
          <w:sz w:val="22"/>
          <w:szCs w:val="22"/>
        </w:rPr>
        <w:t>Transfer to a safe job and ‘paid no safe job leave’ is covered by current legislation under the Fair Work Act 2009.  Please refer to this legislation for more information.</w:t>
      </w:r>
    </w:p>
    <w:p w:rsidR="00D40F35" w:rsidRPr="00B2601B" w:rsidRDefault="00D40F35" w:rsidP="00B305A6">
      <w:pPr>
        <w:pStyle w:val="Normal1"/>
        <w:spacing w:before="120"/>
        <w:rPr>
          <w:rFonts w:ascii="Calibri Light" w:hAnsi="Calibri Light" w:cs="Arial"/>
          <w:sz w:val="22"/>
          <w:szCs w:val="22"/>
        </w:rPr>
      </w:pPr>
    </w:p>
    <w:p w:rsidR="000742E9" w:rsidRPr="00B2601B" w:rsidRDefault="003A77B2"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u w:val="single"/>
        </w:rPr>
      </w:pPr>
      <w:r w:rsidRPr="00B2601B">
        <w:rPr>
          <w:rFonts w:ascii="Calibri Light" w:hAnsi="Calibri Light" w:cs="Arial"/>
          <w:b/>
          <w:u w:val="single"/>
        </w:rPr>
        <w:t>Commencing Parental Leave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An employee must start Parental Leave on which ever date is the earlier of:-</w:t>
      </w:r>
    </w:p>
    <w:p w:rsidR="003A77B2" w:rsidRPr="00B2601B" w:rsidRDefault="003A77B2" w:rsidP="00AA62F3">
      <w:pPr>
        <w:numPr>
          <w:ilvl w:val="0"/>
          <w:numId w:val="8"/>
        </w:num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the employee’s chosen start date (no earlier than 6 weeks before the expected date of birth); </w:t>
      </w:r>
    </w:p>
    <w:p w:rsidR="003A77B2" w:rsidRPr="00B2601B" w:rsidRDefault="003A77B2" w:rsidP="00AA62F3">
      <w:pPr>
        <w:numPr>
          <w:ilvl w:val="0"/>
          <w:numId w:val="8"/>
        </w:num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the day after the birth;</w:t>
      </w:r>
    </w:p>
    <w:p w:rsidR="003A77B2" w:rsidRPr="00B2601B" w:rsidRDefault="003A77B2" w:rsidP="00AA62F3">
      <w:pPr>
        <w:numPr>
          <w:ilvl w:val="0"/>
          <w:numId w:val="8"/>
        </w:num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lastRenderedPageBreak/>
        <w:t>the day after any day on which the employee is absent for a pregnancy-related reason in the 6 weeks before the expected date of birth.</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If the employee gives birth before the Parental Leave was due to start, they must notify the HR Department of the date of birth as soon as reasonably practicable.</w:t>
      </w:r>
    </w:p>
    <w:p w:rsidR="000742E9" w:rsidRPr="00B2601B" w:rsidRDefault="000742E9" w:rsidP="00B305A6">
      <w:pPr>
        <w:autoSpaceDE w:val="0"/>
        <w:autoSpaceDN w:val="0"/>
        <w:adjustRightInd w:val="0"/>
        <w:spacing w:before="120" w:line="201" w:lineRule="atLeast"/>
        <w:jc w:val="both"/>
        <w:rPr>
          <w:rFonts w:ascii="Calibri Light" w:hAnsi="Calibri Light" w:cs="Arial"/>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u w:val="single"/>
        </w:rPr>
      </w:pPr>
      <w:r w:rsidRPr="00B2601B">
        <w:rPr>
          <w:rFonts w:ascii="Calibri Light" w:hAnsi="Calibri Light" w:cs="Arial"/>
          <w:b/>
          <w:u w:val="single"/>
        </w:rPr>
        <w:t>Employee Rights during Parental Leave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All leave entitlements will continue to accrue during periods of paid Parental Leave. During periods of unpaid Parental Leave all forms of leave will not accrue.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Superannuation will only be paid on </w:t>
      </w:r>
      <w:r w:rsidR="0013160E" w:rsidRPr="00B2601B">
        <w:rPr>
          <w:rFonts w:ascii="Calibri Light" w:hAnsi="Calibri Light" w:cs="Arial"/>
          <w:szCs w:val="22"/>
        </w:rPr>
        <w:t xml:space="preserve">(Company) </w:t>
      </w:r>
      <w:r w:rsidRPr="00B2601B">
        <w:rPr>
          <w:rFonts w:ascii="Calibri Light" w:hAnsi="Calibri Light" w:cs="Arial"/>
          <w:szCs w:val="22"/>
        </w:rPr>
        <w:t>payments for Parental Leave (it is NOT payable on government funded Parental Leave).</w:t>
      </w:r>
    </w:p>
    <w:p w:rsidR="000742E9" w:rsidRPr="00B2601B" w:rsidRDefault="000742E9" w:rsidP="00B305A6">
      <w:pPr>
        <w:autoSpaceDE w:val="0"/>
        <w:autoSpaceDN w:val="0"/>
        <w:adjustRightInd w:val="0"/>
        <w:spacing w:before="120" w:line="201" w:lineRule="atLeast"/>
        <w:jc w:val="both"/>
        <w:rPr>
          <w:rFonts w:ascii="Calibri Light" w:hAnsi="Calibri Light" w:cs="Arial"/>
          <w:szCs w:val="22"/>
        </w:rPr>
      </w:pPr>
    </w:p>
    <w:p w:rsidR="003A77B2" w:rsidRPr="00B2601B" w:rsidRDefault="003A77B2" w:rsidP="00AA62F3">
      <w:pPr>
        <w:pStyle w:val="Normal1"/>
        <w:numPr>
          <w:ilvl w:val="0"/>
          <w:numId w:val="12"/>
        </w:numPr>
        <w:tabs>
          <w:tab w:val="clear" w:pos="1701"/>
          <w:tab w:val="left" w:pos="426"/>
        </w:tabs>
        <w:spacing w:before="120"/>
        <w:ind w:hanging="720"/>
        <w:rPr>
          <w:rFonts w:ascii="Calibri Light" w:hAnsi="Calibri Light" w:cs="Arial"/>
          <w:b/>
          <w:sz w:val="22"/>
          <w:szCs w:val="22"/>
          <w:u w:val="single"/>
        </w:rPr>
      </w:pPr>
      <w:r w:rsidRPr="00B2601B">
        <w:rPr>
          <w:rFonts w:ascii="Calibri Light" w:hAnsi="Calibri Light" w:cs="Arial"/>
          <w:b/>
          <w:sz w:val="22"/>
          <w:szCs w:val="22"/>
          <w:u w:val="single"/>
        </w:rPr>
        <w:t>‘Keeping in Touch’ Days</w:t>
      </w:r>
    </w:p>
    <w:p w:rsidR="003A77B2" w:rsidRPr="00B2601B" w:rsidRDefault="0013160E"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(Company) </w:t>
      </w:r>
      <w:r w:rsidR="003A77B2" w:rsidRPr="00B2601B">
        <w:rPr>
          <w:rFonts w:ascii="Calibri Light" w:hAnsi="Calibri Light" w:cs="Arial"/>
          <w:szCs w:val="22"/>
        </w:rPr>
        <w:t xml:space="preserve">may request your presence at work on occasion in order to “keep in touch”, as per current legislation. Where this is the case, </w:t>
      </w:r>
      <w:r w:rsidRPr="00B2601B">
        <w:rPr>
          <w:rFonts w:ascii="Calibri Light" w:hAnsi="Calibri Light" w:cs="Arial"/>
          <w:szCs w:val="22"/>
        </w:rPr>
        <w:t xml:space="preserve">(Company) </w:t>
      </w:r>
      <w:r w:rsidR="003A77B2" w:rsidRPr="00B2601B">
        <w:rPr>
          <w:rFonts w:ascii="Calibri Light" w:hAnsi="Calibri Light" w:cs="Arial"/>
          <w:szCs w:val="22"/>
        </w:rPr>
        <w:t>will give reasonable notice, and you will be paid at your normal rate.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“Keeping in touch” days will not impact on your Parental Leave entitlements.</w:t>
      </w:r>
    </w:p>
    <w:p w:rsidR="000742E9" w:rsidRPr="00B2601B" w:rsidRDefault="000742E9" w:rsidP="00B305A6">
      <w:pPr>
        <w:autoSpaceDE w:val="0"/>
        <w:autoSpaceDN w:val="0"/>
        <w:adjustRightInd w:val="0"/>
        <w:spacing w:before="120" w:line="201" w:lineRule="atLeast"/>
        <w:jc w:val="both"/>
        <w:rPr>
          <w:rFonts w:ascii="Calibri Light" w:hAnsi="Calibri Light" w:cs="Arial"/>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u w:val="single"/>
        </w:rPr>
      </w:pPr>
      <w:r w:rsidRPr="00B2601B">
        <w:rPr>
          <w:rFonts w:ascii="Calibri Light" w:hAnsi="Calibri Light" w:cs="Arial"/>
          <w:b/>
          <w:u w:val="single"/>
        </w:rPr>
        <w:t>Government Funded Payment for Parental Leave</w:t>
      </w:r>
    </w:p>
    <w:p w:rsidR="003A77B2" w:rsidRPr="00B2601B" w:rsidRDefault="003A77B2" w:rsidP="000742E9">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All employees (including casual employees) may be eligible for the Paid Parental Leave Scheme offered by the Australian Government through the Family Assistance Office (FAO) from 1</w:t>
      </w:r>
      <w:r w:rsidRPr="00B2601B">
        <w:rPr>
          <w:rFonts w:ascii="Calibri Light" w:hAnsi="Calibri Light" w:cs="Arial"/>
          <w:szCs w:val="22"/>
          <w:vertAlign w:val="superscript"/>
        </w:rPr>
        <w:t>st</w:t>
      </w:r>
      <w:r w:rsidRPr="00B2601B">
        <w:rPr>
          <w:rFonts w:ascii="Calibri Light" w:hAnsi="Calibri Light" w:cs="Arial"/>
          <w:szCs w:val="22"/>
        </w:rPr>
        <w:t xml:space="preserve"> January 2011.  It is the employee’s responsibility to apply for this payment through the</w:t>
      </w:r>
      <w:r w:rsidR="00D40F35" w:rsidRPr="00B2601B">
        <w:rPr>
          <w:rFonts w:ascii="Calibri Light" w:hAnsi="Calibri Light" w:cs="Arial"/>
          <w:szCs w:val="22"/>
        </w:rPr>
        <w:t xml:space="preserve"> </w:t>
      </w:r>
      <w:r w:rsidRPr="00B2601B">
        <w:rPr>
          <w:rFonts w:ascii="Calibri Light" w:hAnsi="Calibri Light" w:cs="Arial"/>
          <w:szCs w:val="22"/>
        </w:rPr>
        <w:t>FAO.</w:t>
      </w:r>
      <w:r w:rsidR="000742E9" w:rsidRPr="00B2601B">
        <w:rPr>
          <w:rFonts w:ascii="Calibri Light" w:hAnsi="Calibri Light" w:cs="Arial"/>
          <w:szCs w:val="22"/>
        </w:rPr>
        <w:t xml:space="preserve"> </w:t>
      </w:r>
    </w:p>
    <w:p w:rsidR="00D40F35" w:rsidRPr="00B2601B" w:rsidRDefault="00D40F35" w:rsidP="000742E9">
      <w:pPr>
        <w:autoSpaceDE w:val="0"/>
        <w:autoSpaceDN w:val="0"/>
        <w:adjustRightInd w:val="0"/>
        <w:spacing w:before="120" w:line="201" w:lineRule="atLeast"/>
        <w:jc w:val="both"/>
        <w:rPr>
          <w:rFonts w:ascii="Calibri Light" w:hAnsi="Calibri Light" w:cs="Arial"/>
          <w:szCs w:val="22"/>
        </w:rPr>
      </w:pPr>
    </w:p>
    <w:p w:rsidR="00D40F35" w:rsidRPr="00B2601B" w:rsidRDefault="0013160E"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u w:val="single"/>
        </w:rPr>
      </w:pPr>
      <w:r w:rsidRPr="00B2601B">
        <w:rPr>
          <w:rFonts w:ascii="Calibri Light" w:hAnsi="Calibri Light" w:cs="Arial"/>
          <w:b/>
          <w:szCs w:val="22"/>
          <w:u w:val="single"/>
        </w:rPr>
        <w:t>(Company)</w:t>
      </w:r>
      <w:r w:rsidRPr="00B2601B">
        <w:rPr>
          <w:rFonts w:ascii="Calibri Light" w:hAnsi="Calibri Light" w:cs="Arial"/>
          <w:szCs w:val="22"/>
          <w:u w:val="single"/>
        </w:rPr>
        <w:t xml:space="preserve"> </w:t>
      </w:r>
      <w:r w:rsidR="00D40F35" w:rsidRPr="00B2601B">
        <w:rPr>
          <w:rFonts w:ascii="Calibri Light" w:hAnsi="Calibri Light" w:cs="Arial"/>
          <w:b/>
          <w:u w:val="single"/>
        </w:rPr>
        <w:t>Payment for Parental Leave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For eligible employees, </w:t>
      </w:r>
      <w:r w:rsidR="0013160E" w:rsidRPr="00B2601B">
        <w:rPr>
          <w:rFonts w:ascii="Calibri Light" w:hAnsi="Calibri Light" w:cs="Arial"/>
          <w:szCs w:val="22"/>
        </w:rPr>
        <w:t xml:space="preserve">(Company) </w:t>
      </w:r>
      <w:r w:rsidRPr="00B2601B">
        <w:rPr>
          <w:rFonts w:ascii="Calibri Light" w:hAnsi="Calibri Light" w:cs="Arial"/>
          <w:szCs w:val="22"/>
        </w:rPr>
        <w:t>offers payment for Parental Leave as follows:-</w:t>
      </w:r>
    </w:p>
    <w:p w:rsidR="003A77B2" w:rsidRPr="00B2601B" w:rsidRDefault="003A77B2" w:rsidP="00AA62F3">
      <w:pPr>
        <w:numPr>
          <w:ilvl w:val="0"/>
          <w:numId w:val="10"/>
        </w:num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12 weeks payment at the employee’s base hours (for part-time employees base hours would be averaged over the previous 12 months)</w:t>
      </w:r>
    </w:p>
    <w:p w:rsidR="003A77B2" w:rsidRPr="00B2601B" w:rsidRDefault="0013160E"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(Company) </w:t>
      </w:r>
      <w:r w:rsidR="003A77B2" w:rsidRPr="00B2601B">
        <w:rPr>
          <w:rFonts w:ascii="Calibri Light" w:hAnsi="Calibri Light" w:cs="Arial"/>
          <w:szCs w:val="22"/>
        </w:rPr>
        <w:t xml:space="preserve">payment for Parental Leave will commence on the day an employee commences their Parental Leave, or, in the case of an early birth, the next pay period after </w:t>
      </w:r>
      <w:r w:rsidRPr="00B2601B">
        <w:rPr>
          <w:rFonts w:ascii="Calibri Light" w:hAnsi="Calibri Light" w:cs="Arial"/>
          <w:szCs w:val="22"/>
        </w:rPr>
        <w:t xml:space="preserve">(Company) </w:t>
      </w:r>
      <w:r w:rsidR="003A77B2" w:rsidRPr="00B2601B">
        <w:rPr>
          <w:rFonts w:ascii="Calibri Light" w:hAnsi="Calibri Light" w:cs="Arial"/>
          <w:szCs w:val="22"/>
        </w:rPr>
        <w:t>receive notification of the birth.</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Where both parents work for</w:t>
      </w:r>
      <w:r w:rsidR="0013160E" w:rsidRPr="00B2601B">
        <w:rPr>
          <w:rFonts w:ascii="Calibri Light" w:hAnsi="Calibri Light" w:cs="Arial"/>
          <w:szCs w:val="22"/>
        </w:rPr>
        <w:t xml:space="preserve"> (Company)</w:t>
      </w:r>
      <w:r w:rsidRPr="00B2601B">
        <w:rPr>
          <w:rFonts w:ascii="Calibri Light" w:hAnsi="Calibri Light" w:cs="Arial"/>
          <w:szCs w:val="22"/>
        </w:rPr>
        <w:t>, only the primary care-giver will be entitled to the above payment of Parental Leave.</w:t>
      </w:r>
    </w:p>
    <w:p w:rsidR="00D40F35" w:rsidRPr="00B2601B" w:rsidRDefault="00D40F35" w:rsidP="00B305A6">
      <w:pPr>
        <w:autoSpaceDE w:val="0"/>
        <w:autoSpaceDN w:val="0"/>
        <w:adjustRightInd w:val="0"/>
        <w:spacing w:before="120" w:line="201" w:lineRule="atLeast"/>
        <w:jc w:val="both"/>
        <w:rPr>
          <w:rFonts w:ascii="Calibri Light" w:hAnsi="Calibri Light" w:cs="Arial"/>
          <w:szCs w:val="22"/>
        </w:rPr>
      </w:pPr>
    </w:p>
    <w:p w:rsidR="003A77B2" w:rsidRPr="00B2601B" w:rsidRDefault="0013160E" w:rsidP="00AA62F3">
      <w:pPr>
        <w:pStyle w:val="ListParagraph"/>
        <w:numPr>
          <w:ilvl w:val="0"/>
          <w:numId w:val="12"/>
        </w:numPr>
        <w:tabs>
          <w:tab w:val="clear" w:pos="720"/>
          <w:tab w:val="left" w:pos="426"/>
        </w:tabs>
        <w:autoSpaceDE w:val="0"/>
        <w:autoSpaceDN w:val="0"/>
        <w:adjustRightInd w:val="0"/>
        <w:spacing w:before="120"/>
        <w:ind w:hanging="720"/>
        <w:jc w:val="both"/>
        <w:rPr>
          <w:rFonts w:ascii="Calibri Light" w:hAnsi="Calibri Light" w:cs="Arial"/>
          <w:b/>
          <w:bCs/>
          <w:u w:val="single"/>
        </w:rPr>
      </w:pPr>
      <w:r w:rsidRPr="00B2601B">
        <w:rPr>
          <w:rFonts w:ascii="Calibri Light" w:hAnsi="Calibri Light" w:cs="Arial"/>
          <w:b/>
          <w:szCs w:val="22"/>
          <w:u w:val="single"/>
        </w:rPr>
        <w:t>(Company)</w:t>
      </w:r>
      <w:r w:rsidRPr="00B2601B">
        <w:rPr>
          <w:rFonts w:ascii="Calibri Light" w:hAnsi="Calibri Light" w:cs="Arial"/>
          <w:szCs w:val="22"/>
          <w:u w:val="single"/>
        </w:rPr>
        <w:t xml:space="preserve"> </w:t>
      </w:r>
      <w:r w:rsidR="003A77B2" w:rsidRPr="00B2601B">
        <w:rPr>
          <w:rFonts w:ascii="Calibri Light" w:hAnsi="Calibri Light" w:cs="Arial"/>
          <w:b/>
          <w:bCs/>
          <w:u w:val="single"/>
        </w:rPr>
        <w:t>Paid Paternity Leave</w:t>
      </w:r>
    </w:p>
    <w:p w:rsidR="003A77B2" w:rsidRPr="00B2601B" w:rsidRDefault="0013160E" w:rsidP="00B305A6">
      <w:pPr>
        <w:autoSpaceDE w:val="0"/>
        <w:autoSpaceDN w:val="0"/>
        <w:adjustRightInd w:val="0"/>
        <w:spacing w:before="120"/>
        <w:jc w:val="both"/>
        <w:rPr>
          <w:rFonts w:ascii="Calibri Light" w:hAnsi="Calibri Light" w:cs="Arial"/>
          <w:szCs w:val="22"/>
        </w:rPr>
      </w:pPr>
      <w:r w:rsidRPr="00B2601B">
        <w:rPr>
          <w:rFonts w:ascii="Calibri Light" w:hAnsi="Calibri Light" w:cs="Arial"/>
          <w:szCs w:val="22"/>
        </w:rPr>
        <w:t xml:space="preserve">(Company) </w:t>
      </w:r>
      <w:r w:rsidR="003A77B2" w:rsidRPr="00B2601B">
        <w:rPr>
          <w:rFonts w:ascii="Calibri Light" w:hAnsi="Calibri Light" w:cs="Arial"/>
          <w:szCs w:val="22"/>
        </w:rPr>
        <w:t xml:space="preserve">will pay two (2) weeks paid (pro rata for part-time employee’s) Paternity Leave for the purpose of caring for a </w:t>
      </w:r>
      <w:proofErr w:type="spellStart"/>
      <w:r w:rsidR="003A77B2" w:rsidRPr="00B2601B">
        <w:rPr>
          <w:rFonts w:ascii="Calibri Light" w:hAnsi="Calibri Light" w:cs="Arial"/>
          <w:szCs w:val="22"/>
        </w:rPr>
        <w:t>newborn</w:t>
      </w:r>
      <w:proofErr w:type="spellEnd"/>
      <w:r w:rsidR="003A77B2" w:rsidRPr="00B2601B">
        <w:rPr>
          <w:rFonts w:ascii="Calibri Light" w:hAnsi="Calibri Light" w:cs="Arial"/>
          <w:szCs w:val="22"/>
        </w:rPr>
        <w:t xml:space="preserve"> child or to support the child's mother, or in the case of adoption.  To be eligible an employee must, immediately before the first day on which the Paternity Leave commences, have been continuously employed by the Company for at least 12 months. If an employee requires more time off, they can access their other leave entitlements.</w:t>
      </w:r>
    </w:p>
    <w:p w:rsidR="003A77B2" w:rsidRPr="00B2601B" w:rsidRDefault="003A77B2" w:rsidP="00B305A6">
      <w:pPr>
        <w:autoSpaceDE w:val="0"/>
        <w:autoSpaceDN w:val="0"/>
        <w:adjustRightInd w:val="0"/>
        <w:jc w:val="both"/>
        <w:rPr>
          <w:rFonts w:ascii="Calibri Light" w:hAnsi="Calibri Light" w:cs="Arial"/>
          <w:szCs w:val="22"/>
        </w:rPr>
      </w:pPr>
    </w:p>
    <w:p w:rsidR="003A77B2" w:rsidRPr="00B2601B" w:rsidRDefault="003A77B2" w:rsidP="00B305A6">
      <w:pPr>
        <w:pStyle w:val="BodyTextIndent"/>
        <w:ind w:left="0"/>
        <w:jc w:val="both"/>
        <w:rPr>
          <w:rFonts w:ascii="Calibri Light" w:hAnsi="Calibri Light" w:cs="Arial"/>
          <w:sz w:val="22"/>
          <w:szCs w:val="22"/>
        </w:rPr>
      </w:pPr>
      <w:r w:rsidRPr="00B2601B">
        <w:rPr>
          <w:rFonts w:ascii="Calibri Light" w:hAnsi="Calibri Light" w:cs="Arial"/>
          <w:sz w:val="22"/>
          <w:szCs w:val="22"/>
        </w:rPr>
        <w:t xml:space="preserve">Paternity Leave may be taken consecutively or piecemeal, as long as the leave is completed within 56 days of the child’s birth.  Paternity Leave cannot be taken before the birth or placement.  </w:t>
      </w:r>
    </w:p>
    <w:p w:rsidR="003A77B2" w:rsidRPr="00B2601B" w:rsidRDefault="003A77B2" w:rsidP="00B305A6">
      <w:pPr>
        <w:pStyle w:val="BodyTextIndent"/>
        <w:ind w:left="0"/>
        <w:jc w:val="both"/>
        <w:rPr>
          <w:rFonts w:ascii="Calibri Light" w:hAnsi="Calibri Light" w:cs="Arial"/>
          <w:sz w:val="22"/>
          <w:szCs w:val="22"/>
        </w:rPr>
      </w:pPr>
      <w:r w:rsidRPr="00B2601B">
        <w:rPr>
          <w:rFonts w:ascii="Calibri Light" w:hAnsi="Calibri Light" w:cs="Arial"/>
          <w:sz w:val="22"/>
          <w:szCs w:val="22"/>
        </w:rPr>
        <w:lastRenderedPageBreak/>
        <w:t xml:space="preserve">If an employee is called away for a part-day to attend the birth, this would be classed as Compassionate Leave and would not be deducted from the Paternity Leave entitlement.  </w:t>
      </w:r>
    </w:p>
    <w:p w:rsidR="003A77B2" w:rsidRPr="00B2601B" w:rsidRDefault="003A77B2" w:rsidP="00B305A6">
      <w:pPr>
        <w:pStyle w:val="BodyTextIndent"/>
        <w:ind w:left="0"/>
        <w:jc w:val="both"/>
        <w:rPr>
          <w:rFonts w:ascii="Calibri Light" w:hAnsi="Calibri Light" w:cs="Arial"/>
          <w:sz w:val="22"/>
          <w:szCs w:val="22"/>
        </w:rPr>
      </w:pPr>
      <w:r w:rsidRPr="00B2601B">
        <w:rPr>
          <w:rFonts w:ascii="Calibri Light" w:hAnsi="Calibri Light" w:cs="Arial"/>
          <w:sz w:val="22"/>
          <w:szCs w:val="22"/>
        </w:rPr>
        <w:t xml:space="preserve">There is no additional entitlement for multiple births from the same pregnancy or where more than one child is placed for adoption as part of the same arrangement.  </w:t>
      </w:r>
    </w:p>
    <w:p w:rsidR="003A77B2" w:rsidRPr="00B2601B" w:rsidRDefault="003A77B2" w:rsidP="00B305A6">
      <w:pPr>
        <w:autoSpaceDE w:val="0"/>
        <w:autoSpaceDN w:val="0"/>
        <w:adjustRightInd w:val="0"/>
        <w:spacing w:before="120"/>
        <w:jc w:val="both"/>
        <w:rPr>
          <w:rFonts w:ascii="Calibri Light" w:hAnsi="Calibri Light" w:cs="Arial"/>
          <w:szCs w:val="22"/>
        </w:rPr>
      </w:pPr>
      <w:r w:rsidRPr="00B2601B">
        <w:rPr>
          <w:rFonts w:ascii="Calibri Light" w:hAnsi="Calibri Light" w:cs="Arial"/>
          <w:szCs w:val="22"/>
        </w:rPr>
        <w:t xml:space="preserve">In order to access Paternity Leave an employee must give the Company a medical certificate stating the employee’s spouse is pregnant and the expected date of birth, or evidence of the placement date. </w:t>
      </w:r>
    </w:p>
    <w:p w:rsidR="003A77B2" w:rsidRPr="00B2601B" w:rsidRDefault="003A77B2" w:rsidP="00B305A6">
      <w:pPr>
        <w:autoSpaceDE w:val="0"/>
        <w:autoSpaceDN w:val="0"/>
        <w:adjustRightInd w:val="0"/>
        <w:jc w:val="both"/>
        <w:rPr>
          <w:rFonts w:ascii="Calibri Light" w:hAnsi="Calibri Light" w:cs="Arial"/>
          <w:szCs w:val="22"/>
        </w:rPr>
      </w:pPr>
    </w:p>
    <w:p w:rsidR="003A77B2" w:rsidRPr="00B2601B" w:rsidRDefault="003A77B2" w:rsidP="00B305A6">
      <w:pPr>
        <w:autoSpaceDE w:val="0"/>
        <w:autoSpaceDN w:val="0"/>
        <w:adjustRightInd w:val="0"/>
        <w:jc w:val="both"/>
        <w:rPr>
          <w:rFonts w:ascii="Calibri Light" w:hAnsi="Calibri Light" w:cs="Arial"/>
          <w:szCs w:val="22"/>
        </w:rPr>
      </w:pPr>
      <w:r w:rsidRPr="00B2601B">
        <w:rPr>
          <w:rFonts w:ascii="Calibri Light" w:hAnsi="Calibri Light" w:cs="Arial"/>
          <w:szCs w:val="22"/>
        </w:rPr>
        <w:t>A completed ‘Parental Leave Application Form’ must be given to HR no later than ten (10) weeks before the first day of the Paternity Leave.</w:t>
      </w:r>
    </w:p>
    <w:p w:rsidR="003A77B2" w:rsidRPr="00B2601B" w:rsidRDefault="003A77B2" w:rsidP="00B305A6">
      <w:pPr>
        <w:autoSpaceDE w:val="0"/>
        <w:autoSpaceDN w:val="0"/>
        <w:adjustRightInd w:val="0"/>
        <w:spacing w:before="120"/>
        <w:jc w:val="both"/>
        <w:rPr>
          <w:rFonts w:ascii="Calibri Light" w:hAnsi="Calibri Light" w:cs="Arial"/>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ind w:hanging="720"/>
        <w:jc w:val="both"/>
        <w:rPr>
          <w:rFonts w:ascii="Calibri Light" w:hAnsi="Calibri Light" w:cs="Arial"/>
          <w:b/>
          <w:bCs/>
          <w:iCs/>
          <w:u w:val="single"/>
        </w:rPr>
      </w:pPr>
      <w:r w:rsidRPr="00B2601B">
        <w:rPr>
          <w:rFonts w:ascii="Calibri Light" w:hAnsi="Calibri Light" w:cs="Arial"/>
          <w:b/>
          <w:bCs/>
          <w:iCs/>
          <w:u w:val="single"/>
        </w:rPr>
        <w:t>Unpaid Special Maternity Leave</w:t>
      </w:r>
    </w:p>
    <w:p w:rsidR="003A77B2" w:rsidRPr="00B2601B" w:rsidRDefault="003A77B2" w:rsidP="00B305A6">
      <w:pPr>
        <w:pStyle w:val="Normal1"/>
        <w:spacing w:before="120"/>
        <w:rPr>
          <w:rFonts w:ascii="Calibri Light" w:hAnsi="Calibri Light" w:cs="Arial"/>
          <w:sz w:val="22"/>
          <w:szCs w:val="22"/>
        </w:rPr>
      </w:pPr>
      <w:r w:rsidRPr="00B2601B">
        <w:rPr>
          <w:rFonts w:ascii="Calibri Light" w:hAnsi="Calibri Light" w:cs="Arial"/>
          <w:sz w:val="22"/>
          <w:szCs w:val="22"/>
        </w:rPr>
        <w:t>An eligible pregnant employee is entitled to take unpaid special maternity leave if the employee is not fit for work because of:</w:t>
      </w:r>
    </w:p>
    <w:p w:rsidR="003A77B2" w:rsidRPr="00B2601B" w:rsidRDefault="003A77B2" w:rsidP="00AA62F3">
      <w:pPr>
        <w:pStyle w:val="Normal1"/>
        <w:numPr>
          <w:ilvl w:val="0"/>
          <w:numId w:val="10"/>
        </w:numPr>
        <w:spacing w:before="120"/>
        <w:rPr>
          <w:rFonts w:ascii="Calibri Light" w:hAnsi="Calibri Light" w:cs="Arial"/>
          <w:sz w:val="22"/>
          <w:szCs w:val="22"/>
        </w:rPr>
      </w:pPr>
      <w:r w:rsidRPr="00B2601B">
        <w:rPr>
          <w:rFonts w:ascii="Calibri Light" w:hAnsi="Calibri Light" w:cs="Arial"/>
          <w:sz w:val="22"/>
          <w:szCs w:val="22"/>
        </w:rPr>
        <w:t>A pregnancy-related illness, or</w:t>
      </w:r>
    </w:p>
    <w:p w:rsidR="003A77B2" w:rsidRPr="00B2601B" w:rsidRDefault="003A77B2" w:rsidP="00AA62F3">
      <w:pPr>
        <w:pStyle w:val="Normal1"/>
        <w:numPr>
          <w:ilvl w:val="0"/>
          <w:numId w:val="10"/>
        </w:numPr>
        <w:spacing w:before="120"/>
        <w:rPr>
          <w:rFonts w:ascii="Calibri Light" w:hAnsi="Calibri Light" w:cs="Arial"/>
          <w:sz w:val="22"/>
          <w:szCs w:val="22"/>
        </w:rPr>
      </w:pPr>
      <w:r w:rsidRPr="00B2601B">
        <w:rPr>
          <w:rFonts w:ascii="Calibri Light" w:hAnsi="Calibri Light" w:cs="Arial"/>
          <w:sz w:val="22"/>
          <w:szCs w:val="22"/>
        </w:rPr>
        <w:t xml:space="preserve">The pregnancy ends, not in the birth of a living child, within 28 weeks of the expected date of birth </w:t>
      </w:r>
    </w:p>
    <w:p w:rsidR="003A77B2" w:rsidRPr="00B2601B" w:rsidRDefault="003A77B2" w:rsidP="00B305A6">
      <w:pPr>
        <w:pStyle w:val="Pa3"/>
        <w:spacing w:before="120"/>
        <w:jc w:val="both"/>
        <w:rPr>
          <w:rFonts w:ascii="Calibri Light" w:hAnsi="Calibri Light" w:cs="Arial"/>
          <w:sz w:val="22"/>
          <w:szCs w:val="22"/>
        </w:rPr>
      </w:pPr>
      <w:r w:rsidRPr="00B2601B">
        <w:rPr>
          <w:rFonts w:ascii="Calibri Light" w:hAnsi="Calibri Light" w:cs="Arial"/>
          <w:sz w:val="22"/>
          <w:szCs w:val="22"/>
        </w:rPr>
        <w:t>An employee must give the Company notice they are taking unpaid special maternity leave as soon as possible (which may be after the leave has started), and the expected period of leave. This must be accompanied by a medical certificate stating the expected period of leave.</w:t>
      </w:r>
    </w:p>
    <w:p w:rsidR="003A77B2" w:rsidRPr="00B2601B" w:rsidRDefault="003A77B2" w:rsidP="00B305A6">
      <w:pPr>
        <w:pStyle w:val="Pa3"/>
        <w:spacing w:before="120"/>
        <w:jc w:val="both"/>
        <w:rPr>
          <w:rFonts w:ascii="Calibri Light" w:hAnsi="Calibri Light" w:cs="Arial"/>
          <w:sz w:val="22"/>
          <w:szCs w:val="22"/>
        </w:rPr>
      </w:pPr>
      <w:r w:rsidRPr="00B2601B">
        <w:rPr>
          <w:rFonts w:ascii="Calibri Light" w:hAnsi="Calibri Light" w:cs="Arial"/>
          <w:sz w:val="22"/>
          <w:szCs w:val="22"/>
        </w:rPr>
        <w:t>The entitlement to Parental Leave is reduced by the amount of any unpaid special maternity leave taken by the employee while they are pregnant.</w:t>
      </w:r>
    </w:p>
    <w:p w:rsidR="003A77B2" w:rsidRPr="00B2601B" w:rsidRDefault="003A77B2" w:rsidP="00B305A6">
      <w:pPr>
        <w:jc w:val="both"/>
        <w:rPr>
          <w:rFonts w:ascii="Calibri Light" w:hAnsi="Calibri Light"/>
          <w:lang w:eastAsia="en-AU"/>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u w:val="single"/>
        </w:rPr>
      </w:pPr>
      <w:r w:rsidRPr="00B2601B">
        <w:rPr>
          <w:rFonts w:ascii="Calibri Light" w:hAnsi="Calibri Light" w:cs="Arial"/>
          <w:b/>
          <w:u w:val="single"/>
        </w:rPr>
        <w:t>Returning to Work</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The HR Department will confirm in writing the date an employee is due to return to work.  An employee will be asked to contact </w:t>
      </w:r>
      <w:r w:rsidR="0013160E" w:rsidRPr="00B2601B">
        <w:rPr>
          <w:rFonts w:ascii="Calibri Light" w:hAnsi="Calibri Light" w:cs="Arial"/>
          <w:szCs w:val="22"/>
        </w:rPr>
        <w:t xml:space="preserve">(Company) </w:t>
      </w:r>
      <w:r w:rsidRPr="00B2601B">
        <w:rPr>
          <w:rFonts w:ascii="Calibri Light" w:hAnsi="Calibri Light" w:cs="Arial"/>
          <w:szCs w:val="22"/>
        </w:rPr>
        <w:t>no later than 6 weeks before this date to confirm their return to work date.</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If an employee wishes to return to work early they must give at least 6 weeks written notice to the HR Department.</w:t>
      </w:r>
    </w:p>
    <w:p w:rsidR="003A77B2" w:rsidRPr="00B2601B" w:rsidRDefault="003A77B2" w:rsidP="00B305A6">
      <w:pPr>
        <w:pStyle w:val="Normal1"/>
        <w:keepNext/>
        <w:spacing w:before="120"/>
        <w:rPr>
          <w:rFonts w:ascii="Calibri Light" w:hAnsi="Calibri Light" w:cs="Arial"/>
          <w:sz w:val="22"/>
          <w:szCs w:val="22"/>
        </w:rPr>
      </w:pPr>
      <w:bookmarkStart w:id="1" w:name="_Toc37393027"/>
      <w:r w:rsidRPr="00B2601B">
        <w:rPr>
          <w:rFonts w:ascii="Calibri Light" w:hAnsi="Calibri Light" w:cs="Arial"/>
          <w:sz w:val="22"/>
          <w:szCs w:val="22"/>
        </w:rPr>
        <w:t>If an employee fails to return after the maximum period of Parental Leave, and fails to notify the Company of their absence, then disciplinary action may be taken, provided the Company has notified the employee of the date on which their Parental Leave period will end.</w:t>
      </w:r>
      <w:bookmarkEnd w:id="1"/>
      <w:r w:rsidRPr="00B2601B">
        <w:rPr>
          <w:rFonts w:ascii="Calibri Light" w:hAnsi="Calibri Light" w:cs="Arial"/>
          <w:sz w:val="22"/>
          <w:szCs w:val="22"/>
        </w:rPr>
        <w:t xml:space="preserve">  </w:t>
      </w:r>
    </w:p>
    <w:p w:rsidR="003A77B2" w:rsidRPr="00B2601B" w:rsidRDefault="003A77B2" w:rsidP="00B305A6">
      <w:pPr>
        <w:pStyle w:val="Normal1"/>
        <w:keepNext/>
        <w:spacing w:before="120"/>
        <w:rPr>
          <w:rFonts w:ascii="Calibri Light" w:hAnsi="Calibri Light" w:cs="Arial"/>
          <w:sz w:val="22"/>
          <w:szCs w:val="22"/>
        </w:rPr>
      </w:pPr>
    </w:p>
    <w:p w:rsidR="003A77B2" w:rsidRPr="00B2601B" w:rsidRDefault="003A77B2" w:rsidP="00AA62F3">
      <w:pPr>
        <w:pStyle w:val="ListParagraph"/>
        <w:numPr>
          <w:ilvl w:val="0"/>
          <w:numId w:val="12"/>
        </w:numPr>
        <w:tabs>
          <w:tab w:val="clear" w:pos="720"/>
          <w:tab w:val="left" w:pos="426"/>
        </w:tabs>
        <w:autoSpaceDE w:val="0"/>
        <w:autoSpaceDN w:val="0"/>
        <w:adjustRightInd w:val="0"/>
        <w:spacing w:before="120" w:line="201" w:lineRule="atLeast"/>
        <w:ind w:hanging="720"/>
        <w:jc w:val="both"/>
        <w:rPr>
          <w:rFonts w:ascii="Calibri Light" w:hAnsi="Calibri Light" w:cs="Arial"/>
          <w:b/>
          <w:bCs/>
          <w:iCs/>
          <w:u w:val="single"/>
        </w:rPr>
      </w:pPr>
      <w:r w:rsidRPr="00B2601B">
        <w:rPr>
          <w:rFonts w:ascii="Calibri Light" w:hAnsi="Calibri Light" w:cs="Arial"/>
          <w:b/>
          <w:bCs/>
          <w:iCs/>
          <w:u w:val="single"/>
        </w:rPr>
        <w:t xml:space="preserve">Return to Work Guarantee </w:t>
      </w:r>
    </w:p>
    <w:p w:rsidR="003A77B2" w:rsidRPr="00B2601B" w:rsidRDefault="003A77B2" w:rsidP="00B305A6">
      <w:p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An employee is guaranteed a return to work immediately following a period of Parental Leave, entitling them to:-</w:t>
      </w:r>
    </w:p>
    <w:p w:rsidR="003A77B2" w:rsidRPr="00B2601B" w:rsidRDefault="003A77B2" w:rsidP="00AA62F3">
      <w:pPr>
        <w:numPr>
          <w:ilvl w:val="0"/>
          <w:numId w:val="9"/>
        </w:num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Their pre-parental leave position.  This would be on the same terms and conditions as if the employee had not been absent, unless a redundancy situation has arisen.</w:t>
      </w:r>
    </w:p>
    <w:p w:rsidR="003A77B2" w:rsidRPr="00B2601B" w:rsidRDefault="003A77B2" w:rsidP="00AA62F3">
      <w:pPr>
        <w:numPr>
          <w:ilvl w:val="0"/>
          <w:numId w:val="9"/>
        </w:numPr>
        <w:autoSpaceDE w:val="0"/>
        <w:autoSpaceDN w:val="0"/>
        <w:adjustRightInd w:val="0"/>
        <w:spacing w:before="120" w:line="201" w:lineRule="atLeast"/>
        <w:jc w:val="both"/>
        <w:rPr>
          <w:rFonts w:ascii="Calibri Light" w:hAnsi="Calibri Light" w:cs="Arial"/>
          <w:szCs w:val="22"/>
        </w:rPr>
      </w:pPr>
      <w:r w:rsidRPr="00B2601B">
        <w:rPr>
          <w:rFonts w:ascii="Calibri Light" w:hAnsi="Calibri Light" w:cs="Arial"/>
          <w:szCs w:val="22"/>
        </w:rPr>
        <w:t xml:space="preserve">If that position no longer exists, an available position for which they are qualified and suited. This new position would be on terms and conditions not less favourable than the employee’s previous position. </w:t>
      </w:r>
    </w:p>
    <w:p w:rsidR="00D40F35" w:rsidRPr="00B2601B" w:rsidRDefault="003A77B2" w:rsidP="00D40F35">
      <w:pPr>
        <w:pStyle w:val="Normal1"/>
        <w:spacing w:before="120"/>
        <w:rPr>
          <w:rFonts w:ascii="Calibri Light" w:hAnsi="Calibri Light" w:cs="Arial"/>
          <w:sz w:val="22"/>
          <w:szCs w:val="22"/>
        </w:rPr>
      </w:pPr>
      <w:r w:rsidRPr="00B2601B">
        <w:rPr>
          <w:rFonts w:ascii="Calibri Light" w:hAnsi="Calibri Light" w:cs="Arial"/>
          <w:sz w:val="22"/>
          <w:szCs w:val="22"/>
        </w:rPr>
        <w:t>An employee may apply in writing for a flexible return to work in regards to work days/hours.  Each case will be considered on reasonable business grounds, and any changes will be detailed in writing by the HR Department.</w:t>
      </w:r>
    </w:p>
    <w:p w:rsidR="003A77B2" w:rsidRPr="00B2601B" w:rsidRDefault="003A77B2" w:rsidP="00AA62F3">
      <w:pPr>
        <w:pStyle w:val="Normal1"/>
        <w:numPr>
          <w:ilvl w:val="0"/>
          <w:numId w:val="12"/>
        </w:numPr>
        <w:tabs>
          <w:tab w:val="clear" w:pos="1701"/>
          <w:tab w:val="left" w:pos="426"/>
        </w:tabs>
        <w:spacing w:before="120"/>
        <w:ind w:hanging="720"/>
        <w:rPr>
          <w:rFonts w:ascii="Calibri Light" w:hAnsi="Calibri Light" w:cs="Arial"/>
          <w:b/>
          <w:sz w:val="22"/>
          <w:szCs w:val="22"/>
          <w:u w:val="single"/>
        </w:rPr>
      </w:pPr>
      <w:r w:rsidRPr="00B2601B">
        <w:rPr>
          <w:rFonts w:ascii="Calibri Light" w:hAnsi="Calibri Light" w:cs="Arial"/>
          <w:b/>
          <w:sz w:val="22"/>
          <w:szCs w:val="22"/>
          <w:u w:val="single"/>
        </w:rPr>
        <w:t>Not Returning to Work</w:t>
      </w:r>
    </w:p>
    <w:p w:rsidR="003A77B2" w:rsidRPr="00B2601B" w:rsidRDefault="003A77B2" w:rsidP="00B305A6">
      <w:pPr>
        <w:pStyle w:val="Normal1"/>
        <w:spacing w:before="120"/>
        <w:rPr>
          <w:rFonts w:ascii="Calibri Light" w:hAnsi="Calibri Light" w:cs="Arial"/>
          <w:sz w:val="22"/>
          <w:szCs w:val="22"/>
        </w:rPr>
      </w:pPr>
      <w:r w:rsidRPr="00B2601B">
        <w:rPr>
          <w:rFonts w:ascii="Calibri Light" w:hAnsi="Calibri Light" w:cs="Arial"/>
          <w:sz w:val="22"/>
          <w:szCs w:val="22"/>
        </w:rPr>
        <w:lastRenderedPageBreak/>
        <w:t xml:space="preserve">An employee is required to give their normal notice period (in accordance with their contract of employment) if they intend not to return to work after any period of Parental Leave.  Equally, if there are reasons (unconnected with the pregnancy or Parental Leave) why </w:t>
      </w:r>
      <w:r w:rsidR="0013160E" w:rsidRPr="00B2601B">
        <w:rPr>
          <w:rFonts w:ascii="Calibri Light" w:hAnsi="Calibri Light" w:cs="Arial"/>
          <w:sz w:val="22"/>
          <w:szCs w:val="22"/>
        </w:rPr>
        <w:t>(Company)</w:t>
      </w:r>
      <w:r w:rsidR="0013160E" w:rsidRPr="00B2601B">
        <w:rPr>
          <w:rFonts w:ascii="Calibri Light" w:hAnsi="Calibri Light" w:cs="Arial"/>
          <w:szCs w:val="22"/>
        </w:rPr>
        <w:t xml:space="preserve"> </w:t>
      </w:r>
      <w:r w:rsidRPr="00B2601B">
        <w:rPr>
          <w:rFonts w:ascii="Calibri Light" w:hAnsi="Calibri Light" w:cs="Arial"/>
          <w:sz w:val="22"/>
          <w:szCs w:val="22"/>
        </w:rPr>
        <w:t>wishes to terminate the employee’s Contract, then the contractual notice period will be given.</w:t>
      </w:r>
    </w:p>
    <w:p w:rsidR="003A77B2" w:rsidRPr="00B2601B" w:rsidRDefault="003A77B2" w:rsidP="00B305A6">
      <w:pPr>
        <w:pStyle w:val="BodyTextIndent"/>
        <w:spacing w:before="120"/>
        <w:ind w:left="0"/>
        <w:jc w:val="both"/>
        <w:rPr>
          <w:rFonts w:ascii="Calibri Light" w:hAnsi="Calibri Light" w:cs="Arial"/>
          <w:sz w:val="22"/>
          <w:szCs w:val="22"/>
        </w:rPr>
      </w:pPr>
      <w:r w:rsidRPr="00B2601B">
        <w:rPr>
          <w:rFonts w:ascii="Calibri Light" w:hAnsi="Calibri Light" w:cs="Arial"/>
          <w:sz w:val="22"/>
          <w:szCs w:val="22"/>
        </w:rPr>
        <w:t xml:space="preserve">No employee will be treated less favourably, suffer detriment or be dismissed because they request or take Parental Leave.  However, the misuse of Parental Leave, or failure to follow the correct procedure, may result in disciplinary action being taken.  </w:t>
      </w:r>
    </w:p>
    <w:p w:rsidR="003A77B2" w:rsidRPr="00B2601B" w:rsidRDefault="003A77B2" w:rsidP="00B305A6">
      <w:pPr>
        <w:pStyle w:val="BodyTextIndent"/>
        <w:spacing w:before="120"/>
        <w:ind w:left="0"/>
        <w:jc w:val="both"/>
        <w:rPr>
          <w:rFonts w:ascii="Calibri Light" w:hAnsi="Calibri Light" w:cs="Arial"/>
          <w:sz w:val="22"/>
          <w:szCs w:val="22"/>
        </w:rPr>
      </w:pPr>
    </w:p>
    <w:p w:rsidR="003A77B2" w:rsidRPr="00B2601B" w:rsidRDefault="003A77B2" w:rsidP="00AA62F3">
      <w:pPr>
        <w:pStyle w:val="Normal1"/>
        <w:numPr>
          <w:ilvl w:val="0"/>
          <w:numId w:val="12"/>
        </w:numPr>
        <w:tabs>
          <w:tab w:val="clear" w:pos="1701"/>
          <w:tab w:val="left" w:pos="426"/>
        </w:tabs>
        <w:spacing w:before="120"/>
        <w:ind w:hanging="720"/>
        <w:rPr>
          <w:rFonts w:ascii="Calibri Light" w:hAnsi="Calibri Light" w:cs="Arial"/>
          <w:b/>
          <w:sz w:val="22"/>
          <w:szCs w:val="22"/>
          <w:u w:val="single"/>
        </w:rPr>
      </w:pPr>
      <w:r w:rsidRPr="00B2601B">
        <w:rPr>
          <w:rFonts w:ascii="Calibri Light" w:hAnsi="Calibri Light" w:cs="Arial"/>
          <w:b/>
          <w:sz w:val="22"/>
          <w:szCs w:val="22"/>
          <w:u w:val="single"/>
        </w:rPr>
        <w:t>Grievances Related to Parental Leave Rights</w:t>
      </w:r>
    </w:p>
    <w:p w:rsidR="003A77B2" w:rsidRPr="00B2601B" w:rsidRDefault="003A77B2" w:rsidP="00B305A6">
      <w:pPr>
        <w:pStyle w:val="Normal1"/>
        <w:keepNext/>
        <w:spacing w:before="120"/>
        <w:rPr>
          <w:rFonts w:ascii="Calibri Light" w:hAnsi="Calibri Light" w:cs="Arial"/>
          <w:sz w:val="22"/>
          <w:szCs w:val="22"/>
        </w:rPr>
      </w:pPr>
      <w:r w:rsidRPr="00B2601B">
        <w:rPr>
          <w:rFonts w:ascii="Calibri Light" w:hAnsi="Calibri Light" w:cs="Arial"/>
          <w:sz w:val="22"/>
          <w:szCs w:val="22"/>
        </w:rPr>
        <w:t>An employee who is dissatisfied with any decision made in respect of their Parental Leave rights should raise the matter first with the Human Resources Manager and, if not resolved to their satisfaction, instigate the Grievance Procedure.</w:t>
      </w:r>
    </w:p>
    <w:p w:rsidR="003A77B2" w:rsidRPr="00B2601B" w:rsidRDefault="003A77B2" w:rsidP="00B305A6">
      <w:pPr>
        <w:pStyle w:val="JobSpecHeading1"/>
        <w:jc w:val="both"/>
        <w:rPr>
          <w:rFonts w:ascii="Calibri Light" w:eastAsia="Times New Roman" w:hAnsi="Calibri Light"/>
          <w:color w:val="auto"/>
          <w:lang w:val="en-AU"/>
        </w:rPr>
      </w:pPr>
    </w:p>
    <w:p w:rsidR="002A557D" w:rsidRPr="00B2601B" w:rsidRDefault="003A77B2" w:rsidP="00B305A6">
      <w:pPr>
        <w:pStyle w:val="JobSpecHeading1"/>
        <w:jc w:val="both"/>
        <w:rPr>
          <w:rFonts w:ascii="Calibri Light" w:eastAsia="Times New Roman" w:hAnsi="Calibri Light"/>
          <w:color w:val="auto"/>
          <w:lang w:val="en-AU"/>
        </w:rPr>
      </w:pPr>
      <w:r w:rsidRPr="00B2601B">
        <w:rPr>
          <w:rFonts w:ascii="Calibri Light" w:eastAsia="Times New Roman" w:hAnsi="Calibri Light"/>
          <w:color w:val="auto"/>
          <w:lang w:val="en-AU"/>
        </w:rPr>
        <w:t>Supporting Documents and further information</w:t>
      </w:r>
    </w:p>
    <w:p w:rsidR="003A77B2" w:rsidRPr="00B2601B" w:rsidRDefault="003A77B2" w:rsidP="00AA62F3">
      <w:pPr>
        <w:numPr>
          <w:ilvl w:val="0"/>
          <w:numId w:val="11"/>
        </w:numPr>
        <w:spacing w:before="120"/>
        <w:jc w:val="both"/>
        <w:rPr>
          <w:rFonts w:ascii="Calibri Light" w:hAnsi="Calibri Light" w:cs="Arial"/>
          <w:szCs w:val="22"/>
        </w:rPr>
      </w:pPr>
      <w:r w:rsidRPr="00B2601B">
        <w:rPr>
          <w:rFonts w:ascii="Calibri Light" w:hAnsi="Calibri Light" w:cs="Arial"/>
          <w:szCs w:val="22"/>
        </w:rPr>
        <w:t xml:space="preserve">For more information on your legislative rights and entitlements to Parental Leave visit </w:t>
      </w:r>
      <w:hyperlink r:id="rId8" w:history="1">
        <w:r w:rsidRPr="00B2601B">
          <w:rPr>
            <w:rStyle w:val="Hyperlink"/>
            <w:rFonts w:ascii="Calibri Light" w:hAnsi="Calibri Light" w:cs="Arial"/>
            <w:color w:val="auto"/>
            <w:szCs w:val="22"/>
          </w:rPr>
          <w:t>www.fairwork.gov.au</w:t>
        </w:r>
      </w:hyperlink>
      <w:r w:rsidRPr="00B2601B">
        <w:rPr>
          <w:rFonts w:ascii="Calibri Light" w:hAnsi="Calibri Light" w:cs="Arial"/>
          <w:szCs w:val="22"/>
        </w:rPr>
        <w:t>, or phone 13 13 94</w:t>
      </w:r>
    </w:p>
    <w:p w:rsidR="003A77B2" w:rsidRPr="00B2601B" w:rsidRDefault="003A77B2" w:rsidP="00AA62F3">
      <w:pPr>
        <w:numPr>
          <w:ilvl w:val="0"/>
          <w:numId w:val="11"/>
        </w:numPr>
        <w:spacing w:before="120"/>
        <w:jc w:val="both"/>
        <w:rPr>
          <w:rFonts w:ascii="Calibri Light" w:hAnsi="Calibri Light" w:cs="Arial"/>
          <w:szCs w:val="22"/>
        </w:rPr>
      </w:pPr>
      <w:r w:rsidRPr="00B2601B">
        <w:rPr>
          <w:rFonts w:ascii="Calibri Light" w:hAnsi="Calibri Light" w:cs="Arial"/>
          <w:szCs w:val="22"/>
        </w:rPr>
        <w:t xml:space="preserve">For more information on how to apply for government-funded paid Parental Leave visit </w:t>
      </w:r>
      <w:hyperlink r:id="rId9" w:history="1">
        <w:r w:rsidRPr="00B2601B">
          <w:rPr>
            <w:rStyle w:val="Hyperlink"/>
            <w:rFonts w:ascii="Calibri Light" w:hAnsi="Calibri Light" w:cs="Arial"/>
            <w:color w:val="auto"/>
            <w:szCs w:val="22"/>
          </w:rPr>
          <w:t>www.familyassist.gov.au</w:t>
        </w:r>
      </w:hyperlink>
      <w:r w:rsidRPr="00B2601B">
        <w:rPr>
          <w:rFonts w:ascii="Calibri Light" w:hAnsi="Calibri Light" w:cs="Arial"/>
          <w:szCs w:val="22"/>
        </w:rPr>
        <w:t xml:space="preserve"> or phone 13 61 50</w:t>
      </w:r>
    </w:p>
    <w:p w:rsidR="003A77B2" w:rsidRPr="00B2601B" w:rsidRDefault="0013160E" w:rsidP="00AA62F3">
      <w:pPr>
        <w:numPr>
          <w:ilvl w:val="0"/>
          <w:numId w:val="11"/>
        </w:numPr>
        <w:spacing w:before="120"/>
        <w:jc w:val="both"/>
        <w:rPr>
          <w:rFonts w:ascii="Calibri Light" w:hAnsi="Calibri Light" w:cs="Arial"/>
          <w:szCs w:val="22"/>
        </w:rPr>
      </w:pPr>
      <w:r w:rsidRPr="00B2601B">
        <w:rPr>
          <w:rFonts w:ascii="Calibri Light" w:hAnsi="Calibri Light" w:cs="Arial"/>
          <w:szCs w:val="22"/>
        </w:rPr>
        <w:t xml:space="preserve">(Company) </w:t>
      </w:r>
      <w:r w:rsidR="003A77B2" w:rsidRPr="00B2601B">
        <w:rPr>
          <w:rFonts w:ascii="Calibri Light" w:hAnsi="Calibri Light" w:cs="Arial"/>
          <w:szCs w:val="22"/>
        </w:rPr>
        <w:t>Grievance Policy</w:t>
      </w:r>
    </w:p>
    <w:p w:rsidR="003A77B2" w:rsidRPr="00B2601B" w:rsidRDefault="003A77B2" w:rsidP="00AA62F3">
      <w:pPr>
        <w:numPr>
          <w:ilvl w:val="0"/>
          <w:numId w:val="11"/>
        </w:numPr>
        <w:spacing w:before="120"/>
        <w:jc w:val="both"/>
        <w:rPr>
          <w:rFonts w:ascii="Calibri Light" w:hAnsi="Calibri Light" w:cs="Arial"/>
          <w:szCs w:val="22"/>
        </w:rPr>
      </w:pPr>
      <w:r w:rsidRPr="00B2601B">
        <w:rPr>
          <w:rFonts w:ascii="Calibri Light" w:hAnsi="Calibri Light" w:cs="Arial"/>
          <w:szCs w:val="22"/>
        </w:rPr>
        <w:t>Parental Leave – Employee Checklist</w:t>
      </w:r>
    </w:p>
    <w:p w:rsidR="003A77B2" w:rsidRPr="00B2601B" w:rsidRDefault="003A77B2" w:rsidP="00AA62F3">
      <w:pPr>
        <w:numPr>
          <w:ilvl w:val="0"/>
          <w:numId w:val="11"/>
        </w:numPr>
        <w:spacing w:before="120"/>
        <w:jc w:val="both"/>
        <w:rPr>
          <w:rFonts w:ascii="Calibri Light" w:hAnsi="Calibri Light" w:cs="Arial"/>
          <w:szCs w:val="22"/>
        </w:rPr>
      </w:pPr>
      <w:r w:rsidRPr="00B2601B">
        <w:rPr>
          <w:rFonts w:ascii="Calibri Light" w:hAnsi="Calibri Light" w:cs="Arial"/>
          <w:szCs w:val="22"/>
        </w:rPr>
        <w:t>Parental Leave Application Form</w:t>
      </w:r>
    </w:p>
    <w:p w:rsidR="003A77B2" w:rsidRPr="00B2601B" w:rsidRDefault="003A77B2" w:rsidP="00AA62F3">
      <w:pPr>
        <w:numPr>
          <w:ilvl w:val="0"/>
          <w:numId w:val="11"/>
        </w:numPr>
        <w:spacing w:before="120"/>
        <w:jc w:val="both"/>
        <w:rPr>
          <w:rFonts w:ascii="Calibri Light" w:hAnsi="Calibri Light" w:cs="Arial"/>
          <w:szCs w:val="22"/>
        </w:rPr>
      </w:pPr>
      <w:r w:rsidRPr="00B2601B">
        <w:rPr>
          <w:rFonts w:ascii="Calibri Light" w:hAnsi="Calibri Light" w:cs="Arial"/>
          <w:szCs w:val="22"/>
        </w:rPr>
        <w:t>Pregnancy Risk Assessment Form</w:t>
      </w:r>
    </w:p>
    <w:p w:rsidR="003A77B2" w:rsidRPr="00B2601B" w:rsidRDefault="003A77B2" w:rsidP="00B305A6">
      <w:pPr>
        <w:spacing w:before="120"/>
        <w:ind w:left="720"/>
        <w:jc w:val="both"/>
        <w:rPr>
          <w:rFonts w:ascii="Calibri Light" w:hAnsi="Calibri Light" w:cs="Arial"/>
          <w:szCs w:val="22"/>
        </w:rPr>
      </w:pPr>
    </w:p>
    <w:p w:rsidR="003A77B2" w:rsidRPr="00B2601B" w:rsidRDefault="003A77B2" w:rsidP="00B305A6">
      <w:pPr>
        <w:spacing w:before="120"/>
        <w:jc w:val="both"/>
        <w:rPr>
          <w:rFonts w:ascii="Calibri Light" w:hAnsi="Calibri Light" w:cs="Arial"/>
          <w:i/>
          <w:szCs w:val="22"/>
        </w:rPr>
      </w:pPr>
      <w:r w:rsidRPr="00B2601B">
        <w:rPr>
          <w:rFonts w:ascii="Calibri Light" w:hAnsi="Calibri Light" w:cs="Arial"/>
          <w:i/>
          <w:szCs w:val="22"/>
        </w:rPr>
        <w:t>The Company reserves the right to depart from the precise requirements of this policy where it is expedient and correct to do so and where resulting treatment of the employee is no less fair.  The Company has endeavoured to ensure that all legislative requirements have been met in relation to Parental Leave and related entitlements. This policy does not form any part of the Contract of Employment.  The Company may make changes or fully remove this policy at its discretion.</w:t>
      </w:r>
    </w:p>
    <w:p w:rsidR="003A77B2" w:rsidRPr="00B2601B" w:rsidRDefault="003A77B2" w:rsidP="00B305A6">
      <w:pPr>
        <w:jc w:val="both"/>
        <w:rPr>
          <w:rFonts w:ascii="Calibri Light" w:hAnsi="Calibri Light"/>
        </w:rPr>
      </w:pPr>
    </w:p>
    <w:p w:rsidR="00F47520" w:rsidRPr="00B2601B" w:rsidRDefault="00F47520" w:rsidP="00B305A6">
      <w:pPr>
        <w:spacing w:before="60" w:after="60"/>
        <w:jc w:val="both"/>
        <w:rPr>
          <w:rFonts w:ascii="Calibri Light" w:hAnsi="Calibri Light" w:cs="Arial"/>
          <w:szCs w:val="24"/>
          <w:lang w:val="en-AU"/>
        </w:rPr>
      </w:pPr>
    </w:p>
    <w:p w:rsidR="00B23AA8" w:rsidRPr="00B2601B" w:rsidRDefault="00B23AA8" w:rsidP="00B2601B">
      <w:pPr>
        <w:rPr>
          <w:rFonts w:ascii="Calibri Light" w:hAnsi="Calibri Light" w:cs="Arial"/>
          <w:b/>
          <w:sz w:val="18"/>
          <w:szCs w:val="18"/>
        </w:rPr>
      </w:pPr>
    </w:p>
    <w:sectPr w:rsidR="00B23AA8" w:rsidRPr="00B2601B" w:rsidSect="00D40F3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454" w:right="1043" w:bottom="629"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215" w:rsidRDefault="00464215" w:rsidP="00825132">
      <w:r>
        <w:separator/>
      </w:r>
    </w:p>
  </w:endnote>
  <w:endnote w:type="continuationSeparator" w:id="0">
    <w:p w:rsidR="00464215" w:rsidRDefault="00464215"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D" w:rsidRDefault="00E72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F17017" w:rsidRDefault="00464215" w:rsidP="00675555">
    <w:pPr>
      <w:pStyle w:val="Footer"/>
      <w:tabs>
        <w:tab w:val="clear" w:pos="9360"/>
        <w:tab w:val="right" w:pos="9720"/>
      </w:tabs>
      <w:rPr>
        <w:rFonts w:ascii="Arial" w:hAnsi="Arial" w:cs="Arial"/>
        <w:sz w:val="16"/>
        <w:szCs w:val="16"/>
      </w:rPr>
    </w:pPr>
    <w:sdt>
      <w:sdtPr>
        <w:rPr>
          <w:rFonts w:cs="Arial"/>
          <w:sz w:val="18"/>
          <w:szCs w:val="18"/>
        </w:rPr>
        <w:id w:val="-516850302"/>
        <w:docPartObj>
          <w:docPartGallery w:val="Page Numbers (Top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Default="00675555">
    <w:pPr>
      <w:pStyle w:val="Footer"/>
    </w:pPr>
    <w:r>
      <w:rPr>
        <w:noProof/>
        <w:lang w:val="en-AU" w:eastAsia="en-AU"/>
      </w:rPr>
      <mc:AlternateContent>
        <mc:Choice Requires="wps">
          <w:drawing>
            <wp:anchor distT="0" distB="0" distL="114300" distR="114300" simplePos="0" relativeHeight="251659264" behindDoc="0" locked="0" layoutInCell="1" allowOverlap="1" wp14:anchorId="6E79BB5D" wp14:editId="4F15D1A6">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14AC4"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215" w:rsidRDefault="00464215" w:rsidP="00825132">
      <w:r>
        <w:separator/>
      </w:r>
    </w:p>
  </w:footnote>
  <w:footnote w:type="continuationSeparator" w:id="0">
    <w:p w:rsidR="00464215" w:rsidRDefault="00464215"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D" w:rsidRDefault="00E72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B2601B" w:rsidRDefault="00F47520" w:rsidP="00675555">
    <w:pPr>
      <w:pStyle w:val="Header"/>
      <w:ind w:left="360"/>
      <w:rPr>
        <w:rFonts w:ascii="Calibri Light" w:hAnsi="Calibri Light" w:cs="Arial"/>
        <w:b/>
        <w:sz w:val="40"/>
        <w:szCs w:val="40"/>
      </w:rPr>
    </w:pPr>
    <w:permStart w:id="1987646134" w:edGrp="everyone"/>
    <w:r w:rsidRPr="00B2601B">
      <w:rPr>
        <w:rFonts w:ascii="Calibri Light" w:hAnsi="Calibri Light" w:cs="Arial"/>
        <w:b/>
        <w:sz w:val="40"/>
        <w:szCs w:val="40"/>
      </w:rPr>
      <w:t>Policy</w:t>
    </w:r>
    <w:permEnd w:id="1987646134"/>
  </w:p>
  <w:p w:rsidR="00675555" w:rsidRPr="00B2601B" w:rsidRDefault="003A77B2"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1427718907" w:edGrp="everyone"/>
    <w:r w:rsidRPr="00B2601B">
      <w:rPr>
        <w:rFonts w:ascii="Calibri Light" w:eastAsia="Times New Roman" w:hAnsi="Calibri Light" w:cs="Arial"/>
        <w:b/>
        <w:sz w:val="32"/>
        <w:szCs w:val="32"/>
        <w:lang w:val="en-US"/>
      </w:rPr>
      <w:t>Parental Leave</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B2601B" w:rsidRPr="00B2601B" w:rsidTr="00493474">
      <w:tc>
        <w:tcPr>
          <w:tcW w:w="2849" w:type="dxa"/>
        </w:tcPr>
        <w:permEnd w:id="1427718907"/>
        <w:p w:rsidR="00675555" w:rsidRPr="00B2601B" w:rsidRDefault="00675555" w:rsidP="00675555">
          <w:pPr>
            <w:pStyle w:val="Header"/>
            <w:rPr>
              <w:rFonts w:ascii="Calibri Light" w:hAnsi="Calibri Light"/>
              <w:b/>
              <w:sz w:val="18"/>
              <w:szCs w:val="18"/>
            </w:rPr>
          </w:pPr>
          <w:r w:rsidRPr="00B2601B">
            <w:rPr>
              <w:rFonts w:ascii="Calibri Light" w:hAnsi="Calibri Light"/>
              <w:b/>
              <w:sz w:val="20"/>
              <w:szCs w:val="20"/>
            </w:rPr>
            <w:t>Document Identifier:</w:t>
          </w:r>
        </w:p>
        <w:p w:rsidR="00675555" w:rsidRPr="00B2601B" w:rsidRDefault="00675555" w:rsidP="00675555">
          <w:pPr>
            <w:pStyle w:val="Header"/>
            <w:rPr>
              <w:rFonts w:ascii="Calibri Light" w:hAnsi="Calibri Light"/>
              <w:sz w:val="20"/>
              <w:szCs w:val="20"/>
            </w:rPr>
          </w:pPr>
        </w:p>
      </w:tc>
      <w:tc>
        <w:tcPr>
          <w:tcW w:w="2641" w:type="dxa"/>
        </w:tcPr>
        <w:p w:rsidR="00675555" w:rsidRPr="00B2601B" w:rsidRDefault="00675555" w:rsidP="0013160E">
          <w:pPr>
            <w:pStyle w:val="Header"/>
            <w:rPr>
              <w:rFonts w:ascii="Calibri Light" w:hAnsi="Calibri Light"/>
              <w:sz w:val="20"/>
              <w:szCs w:val="20"/>
            </w:rPr>
          </w:pPr>
          <w:r w:rsidRPr="00B2601B">
            <w:rPr>
              <w:rFonts w:ascii="Calibri Light" w:hAnsi="Calibri Light"/>
              <w:b/>
              <w:sz w:val="20"/>
              <w:szCs w:val="20"/>
            </w:rPr>
            <w:t>Effective Date:</w:t>
          </w:r>
          <w:r w:rsidRPr="00B2601B">
            <w:rPr>
              <w:rFonts w:ascii="Calibri Light" w:hAnsi="Calibri Light"/>
              <w:sz w:val="20"/>
              <w:szCs w:val="20"/>
            </w:rPr>
            <w:t xml:space="preserve">  </w:t>
          </w:r>
        </w:p>
      </w:tc>
      <w:tc>
        <w:tcPr>
          <w:tcW w:w="2610" w:type="dxa"/>
        </w:tcPr>
        <w:p w:rsidR="00675555" w:rsidRPr="00B2601B" w:rsidRDefault="00675555" w:rsidP="0013160E">
          <w:pPr>
            <w:pStyle w:val="Header"/>
            <w:rPr>
              <w:rFonts w:ascii="Calibri Light" w:hAnsi="Calibri Light"/>
              <w:sz w:val="20"/>
              <w:szCs w:val="20"/>
            </w:rPr>
          </w:pPr>
          <w:r w:rsidRPr="00B2601B">
            <w:rPr>
              <w:rFonts w:ascii="Calibri Light" w:hAnsi="Calibri Light"/>
              <w:b/>
              <w:sz w:val="20"/>
              <w:szCs w:val="20"/>
            </w:rPr>
            <w:t xml:space="preserve">Version No: </w:t>
          </w:r>
        </w:p>
      </w:tc>
    </w:tr>
  </w:tbl>
  <w:p w:rsidR="00675555" w:rsidRPr="00493474" w:rsidRDefault="00675555" w:rsidP="00493474">
    <w:pPr>
      <w:pStyle w:val="Header"/>
      <w:ind w:left="360"/>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7728" behindDoc="0" locked="0" layoutInCell="1" allowOverlap="1" wp14:anchorId="48830655" wp14:editId="6596BAAD">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EA9C2"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6E62FA" w:rsidRDefault="00675555"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1312" behindDoc="0" locked="0" layoutInCell="1" allowOverlap="1" wp14:anchorId="046259F2" wp14:editId="4C215040">
          <wp:simplePos x="0" y="0"/>
          <wp:positionH relativeFrom="column">
            <wp:posOffset>6038850</wp:posOffset>
          </wp:positionH>
          <wp:positionV relativeFrom="paragraph">
            <wp:posOffset>-66675</wp:posOffset>
          </wp:positionV>
          <wp:extent cx="457200" cy="714375"/>
          <wp:effectExtent l="19050" t="0" r="0" b="9525"/>
          <wp:wrapNone/>
          <wp:docPr id="9"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60288" behindDoc="0" locked="0" layoutInCell="1" allowOverlap="1" wp14:anchorId="35107357" wp14:editId="5325A8CC">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387FC" id="Rectangle 13" o:spid="_x0000_s1026" style="position:absolute;margin-left:0;margin-top:2.25pt;width:11.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rsidR="00675555" w:rsidRDefault="00675555" w:rsidP="00675555"/>
  <w:p w:rsidR="00675555" w:rsidRDefault="00675555" w:rsidP="00675555"/>
  <w:p w:rsidR="00675555" w:rsidRDefault="00675555" w:rsidP="00675555">
    <w:r>
      <w:rPr>
        <w:noProof/>
        <w:lang w:val="en-AU" w:eastAsia="en-AU"/>
      </w:rPr>
      <mc:AlternateContent>
        <mc:Choice Requires="wps">
          <w:drawing>
            <wp:anchor distT="0" distB="0" distL="114300" distR="114300" simplePos="0" relativeHeight="251662336" behindDoc="0" locked="0" layoutInCell="1" allowOverlap="1" wp14:anchorId="66C96BEE" wp14:editId="583E70C9">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83226"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rsidR="00675555" w:rsidRDefault="006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2F7B88"/>
    <w:multiLevelType w:val="hybridMultilevel"/>
    <w:tmpl w:val="826CD8F0"/>
    <w:lvl w:ilvl="0" w:tplc="7474F19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76124A"/>
    <w:multiLevelType w:val="hybridMultilevel"/>
    <w:tmpl w:val="B096E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074633"/>
    <w:multiLevelType w:val="hybridMultilevel"/>
    <w:tmpl w:val="5A3654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E3708"/>
    <w:multiLevelType w:val="hybridMultilevel"/>
    <w:tmpl w:val="4BA2EE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9"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0" w15:restartNumberingAfterBreak="0">
    <w:nsid w:val="65B50D02"/>
    <w:multiLevelType w:val="hybridMultilevel"/>
    <w:tmpl w:val="4A283E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A49DC"/>
    <w:multiLevelType w:val="hybridMultilevel"/>
    <w:tmpl w:val="698A4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8"/>
    <w:lvlOverride w:ilvl="0">
      <w:startOverride w:val="1"/>
    </w:lvlOverride>
  </w:num>
  <w:num w:numId="6">
    <w:abstractNumId w:val="4"/>
  </w:num>
  <w:num w:numId="7">
    <w:abstractNumId w:val="2"/>
  </w:num>
  <w:num w:numId="8">
    <w:abstractNumId w:val="10"/>
  </w:num>
  <w:num w:numId="9">
    <w:abstractNumId w:val="7"/>
  </w:num>
  <w:num w:numId="10">
    <w:abstractNumId w:val="3"/>
  </w:num>
  <w:num w:numId="11">
    <w:abstractNumId w:val="11"/>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742E9"/>
    <w:rsid w:val="0013160E"/>
    <w:rsid w:val="001801E9"/>
    <w:rsid w:val="001850BF"/>
    <w:rsid w:val="001A4726"/>
    <w:rsid w:val="001E64AD"/>
    <w:rsid w:val="002147E4"/>
    <w:rsid w:val="002271BE"/>
    <w:rsid w:val="00292D31"/>
    <w:rsid w:val="002A557D"/>
    <w:rsid w:val="0031321F"/>
    <w:rsid w:val="00335EC7"/>
    <w:rsid w:val="003A77B2"/>
    <w:rsid w:val="00464215"/>
    <w:rsid w:val="00493474"/>
    <w:rsid w:val="004E31C5"/>
    <w:rsid w:val="00675555"/>
    <w:rsid w:val="006B7008"/>
    <w:rsid w:val="006E4A4A"/>
    <w:rsid w:val="00825132"/>
    <w:rsid w:val="00884F1B"/>
    <w:rsid w:val="00903CD1"/>
    <w:rsid w:val="00920A52"/>
    <w:rsid w:val="00925E3A"/>
    <w:rsid w:val="00977D8C"/>
    <w:rsid w:val="00A02F68"/>
    <w:rsid w:val="00A1287C"/>
    <w:rsid w:val="00A64DE3"/>
    <w:rsid w:val="00AA62F3"/>
    <w:rsid w:val="00AB21DA"/>
    <w:rsid w:val="00B12674"/>
    <w:rsid w:val="00B23AA8"/>
    <w:rsid w:val="00B2601B"/>
    <w:rsid w:val="00B305A6"/>
    <w:rsid w:val="00B665B1"/>
    <w:rsid w:val="00C10BCA"/>
    <w:rsid w:val="00C14997"/>
    <w:rsid w:val="00C739A3"/>
    <w:rsid w:val="00CB10B4"/>
    <w:rsid w:val="00CB5856"/>
    <w:rsid w:val="00D33080"/>
    <w:rsid w:val="00D40F35"/>
    <w:rsid w:val="00DF54EA"/>
    <w:rsid w:val="00E40C89"/>
    <w:rsid w:val="00E65B59"/>
    <w:rsid w:val="00E7236D"/>
    <w:rsid w:val="00ED77A8"/>
    <w:rsid w:val="00F47520"/>
    <w:rsid w:val="00F55C38"/>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9F01FA-3C2C-4230-A52B-1F4077DE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2"/>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2"/>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2"/>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2"/>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2"/>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2"/>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2"/>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2"/>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2"/>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1"/>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4"/>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5"/>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3"/>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6"/>
      </w:numPr>
      <w:jc w:val="both"/>
    </w:pPr>
  </w:style>
  <w:style w:type="paragraph" w:customStyle="1" w:styleId="JobSpecHeading1">
    <w:name w:val="Job Spec Heading 1"/>
    <w:basedOn w:val="Normal"/>
    <w:autoRedefine/>
    <w:qFormat/>
    <w:rsid w:val="006E4A4A"/>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paragraph" w:customStyle="1" w:styleId="Normal1">
    <w:name w:val="Normal1"/>
    <w:basedOn w:val="Normal"/>
    <w:rsid w:val="003A77B2"/>
    <w:pPr>
      <w:tabs>
        <w:tab w:val="left" w:pos="1701"/>
        <w:tab w:val="left" w:pos="2552"/>
      </w:tabs>
      <w:jc w:val="both"/>
    </w:pPr>
    <w:rPr>
      <w:rFonts w:ascii="Times New Roman" w:hAnsi="Times New Roman"/>
      <w:sz w:val="24"/>
    </w:rPr>
  </w:style>
  <w:style w:type="paragraph" w:customStyle="1" w:styleId="Pa4">
    <w:name w:val="Pa4"/>
    <w:basedOn w:val="Normal"/>
    <w:next w:val="Normal"/>
    <w:uiPriority w:val="99"/>
    <w:rsid w:val="003A77B2"/>
    <w:pPr>
      <w:autoSpaceDE w:val="0"/>
      <w:autoSpaceDN w:val="0"/>
      <w:adjustRightInd w:val="0"/>
      <w:spacing w:line="281" w:lineRule="atLeast"/>
    </w:pPr>
    <w:rPr>
      <w:rFonts w:ascii="Myriad Pro Light" w:hAnsi="Myriad Pro Light"/>
      <w:sz w:val="24"/>
      <w:szCs w:val="24"/>
      <w:lang w:val="en-AU" w:eastAsia="en-AU"/>
    </w:rPr>
  </w:style>
  <w:style w:type="paragraph" w:customStyle="1" w:styleId="Pa3">
    <w:name w:val="Pa3"/>
    <w:basedOn w:val="Normal"/>
    <w:next w:val="Normal"/>
    <w:uiPriority w:val="99"/>
    <w:rsid w:val="003A77B2"/>
    <w:pPr>
      <w:autoSpaceDE w:val="0"/>
      <w:autoSpaceDN w:val="0"/>
      <w:adjustRightInd w:val="0"/>
      <w:spacing w:line="201" w:lineRule="atLeast"/>
    </w:pPr>
    <w:rPr>
      <w:rFonts w:ascii="Myriad Pro Light" w:hAnsi="Myriad Pro Light"/>
      <w:sz w:val="24"/>
      <w:szCs w:val="24"/>
      <w:lang w:val="en-AU" w:eastAsia="en-AU"/>
    </w:rPr>
  </w:style>
  <w:style w:type="paragraph" w:styleId="BodyTextIndent">
    <w:name w:val="Body Text Indent"/>
    <w:basedOn w:val="Normal"/>
    <w:link w:val="BodyTextIndentChar"/>
    <w:rsid w:val="003A77B2"/>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3A77B2"/>
    <w:rPr>
      <w:rFonts w:ascii="Times New Roman" w:eastAsia="Times New Roman" w:hAnsi="Times New Roman" w:cs="Times New Roman"/>
      <w:sz w:val="24"/>
      <w:szCs w:val="24"/>
      <w:lang w:val="en-GB"/>
    </w:rPr>
  </w:style>
  <w:style w:type="paragraph" w:styleId="NormalWeb">
    <w:name w:val="Normal (Web)"/>
    <w:basedOn w:val="Normal"/>
    <w:rsid w:val="003A77B2"/>
    <w:pPr>
      <w:spacing w:before="100" w:after="100"/>
    </w:pPr>
    <w:rPr>
      <w:rFonts w:ascii="Times New Roman" w:hAnsi="Times New Roman"/>
      <w:color w:val="FFFFFF"/>
      <w:sz w:val="24"/>
      <w:lang w:val="en-US" w:bidi="en-US"/>
    </w:rPr>
  </w:style>
  <w:style w:type="character" w:styleId="Hyperlink">
    <w:name w:val="Hyperlink"/>
    <w:basedOn w:val="DefaultParagraphFont"/>
    <w:rsid w:val="003A7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familyassist.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5D20B-3D76-4A99-88F2-C7BE6EC30003}">
  <ds:schemaRefs>
    <ds:schemaRef ds:uri="http://schemas.openxmlformats.org/officeDocument/2006/bibliography"/>
  </ds:schemaRefs>
</ds:datastoreItem>
</file>

<file path=customXml/itemProps2.xml><?xml version="1.0" encoding="utf-8"?>
<ds:datastoreItem xmlns:ds="http://schemas.openxmlformats.org/officeDocument/2006/customXml" ds:itemID="{31036856-B139-41C2-B9B7-00BD11EBA85A}"/>
</file>

<file path=customXml/itemProps3.xml><?xml version="1.0" encoding="utf-8"?>
<ds:datastoreItem xmlns:ds="http://schemas.openxmlformats.org/officeDocument/2006/customXml" ds:itemID="{FE1328E0-B04F-4F17-A46B-F1A49C0E1DC4}"/>
</file>

<file path=docProps/app.xml><?xml version="1.0" encoding="utf-8"?>
<Properties xmlns="http://schemas.openxmlformats.org/officeDocument/2006/extended-properties" xmlns:vt="http://schemas.openxmlformats.org/officeDocument/2006/docPropsVTypes">
  <Template>MD Job Spec template</Template>
  <TotalTime>0</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5</cp:revision>
  <cp:lastPrinted>2013-01-22T01:25:00Z</cp:lastPrinted>
  <dcterms:created xsi:type="dcterms:W3CDTF">2017-09-12T12:16:00Z</dcterms:created>
  <dcterms:modified xsi:type="dcterms:W3CDTF">2017-09-14T01:27:00Z</dcterms:modified>
</cp:coreProperties>
</file>