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C8316" w14:textId="77777777" w:rsidR="002229F7" w:rsidRDefault="002229F7" w:rsidP="002229F7">
      <w:pPr>
        <w:pStyle w:val="SecurityMarker"/>
      </w:pPr>
    </w:p>
    <w:p w14:paraId="276DC034" w14:textId="77777777" w:rsidR="00203702" w:rsidRDefault="00203702" w:rsidP="00183092">
      <w:pPr>
        <w:spacing w:before="960" w:after="480"/>
      </w:pPr>
      <w:r>
        <w:rPr>
          <w:noProof/>
          <w:lang w:eastAsia="en-AU"/>
        </w:rPr>
        <w:drawing>
          <wp:anchor distT="0" distB="0" distL="114300" distR="114300" simplePos="0" relativeHeight="251658240" behindDoc="1" locked="1" layoutInCell="1" allowOverlap="1" wp14:anchorId="5A4543D8" wp14:editId="49AF37AE">
            <wp:simplePos x="0" y="0"/>
            <wp:positionH relativeFrom="page">
              <wp:posOffset>-628650</wp:posOffset>
            </wp:positionH>
            <wp:positionV relativeFrom="page">
              <wp:align>top</wp:align>
            </wp:positionV>
            <wp:extent cx="8182610" cy="1638300"/>
            <wp:effectExtent l="0" t="0" r="889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82610" cy="16383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2E48A38A" wp14:editId="1BDD6F0D">
            <wp:extent cx="4809392" cy="928370"/>
            <wp:effectExtent l="0" t="0" r="0" b="0"/>
            <wp:docPr id="8" name="Picture 8" descr="Regional Development Australia - An Australian Government Initiat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Regional Development Australia - An Australian Government Initiative"/>
                    <pic:cNvPicPr preferRelativeResize="0"/>
                  </pic:nvPicPr>
                  <pic:blipFill rotWithShape="1">
                    <a:blip r:embed="rId13">
                      <a:extLst>
                        <a:ext uri="{28A0092B-C50C-407E-A947-70E740481C1C}">
                          <a14:useLocalDpi xmlns:a14="http://schemas.microsoft.com/office/drawing/2010/main" val="0"/>
                        </a:ext>
                      </a:extLst>
                    </a:blip>
                    <a:srcRect l="3148"/>
                    <a:stretch/>
                  </pic:blipFill>
                  <pic:spPr bwMode="auto">
                    <a:xfrm>
                      <a:off x="0" y="0"/>
                      <a:ext cx="4811620" cy="928800"/>
                    </a:xfrm>
                    <a:prstGeom prst="rect">
                      <a:avLst/>
                    </a:prstGeom>
                    <a:ln>
                      <a:noFill/>
                    </a:ln>
                    <a:extLst>
                      <a:ext uri="{53640926-AAD7-44D8-BBD7-CCE9431645EC}">
                        <a14:shadowObscured xmlns:a14="http://schemas.microsoft.com/office/drawing/2010/main"/>
                      </a:ext>
                    </a:extLst>
                  </pic:spPr>
                </pic:pic>
              </a:graphicData>
            </a:graphic>
          </wp:inline>
        </w:drawing>
      </w:r>
    </w:p>
    <w:p w14:paraId="3873633B" w14:textId="00E5DB06" w:rsidR="005653A9" w:rsidRPr="009E38D1" w:rsidRDefault="00183092" w:rsidP="00B17D96">
      <w:pPr>
        <w:pStyle w:val="REGIONTAG"/>
        <w:rPr>
          <w:rStyle w:val="REGIONTAGCharacterstyle"/>
        </w:rPr>
      </w:pPr>
      <w:r>
        <w:rPr>
          <w:rStyle w:val="REGIONTAGCharacterstyle"/>
        </w:rPr>
        <w:t>YORKE AND MID NORTH</w:t>
      </w:r>
    </w:p>
    <w:sdt>
      <w:sdtPr>
        <w:rPr>
          <w:sz w:val="52"/>
          <w:szCs w:val="48"/>
        </w:rPr>
        <w:alias w:val="Title"/>
        <w:tag w:val=""/>
        <w:id w:val="975726233"/>
        <w:placeholder>
          <w:docPart w:val="3E1A85B8216901418117F2DA0D557AB4"/>
        </w:placeholder>
        <w:dataBinding w:prefixMappings="xmlns:ns0='http://purl.org/dc/elements/1.1/' xmlns:ns1='http://schemas.openxmlformats.org/package/2006/metadata/core-properties' " w:xpath="/ns1:coreProperties[1]/ns0:title[1]" w:storeItemID="{6C3C8BC8-F283-45AE-878A-BAB7291924A1}"/>
        <w:text/>
      </w:sdtPr>
      <w:sdtEndPr/>
      <w:sdtContent>
        <w:p w14:paraId="3DB2AE31" w14:textId="5251AD7B" w:rsidR="00183092" w:rsidRPr="00B409B6" w:rsidRDefault="00B409B6" w:rsidP="004F77AA">
          <w:pPr>
            <w:pStyle w:val="Title"/>
            <w:spacing w:before="0"/>
            <w:rPr>
              <w:sz w:val="52"/>
              <w:szCs w:val="48"/>
            </w:rPr>
          </w:pPr>
          <w:r w:rsidRPr="00B409B6">
            <w:rPr>
              <w:sz w:val="52"/>
              <w:szCs w:val="48"/>
            </w:rPr>
            <w:t>Regional Leadership Development Program</w:t>
          </w:r>
        </w:p>
      </w:sdtContent>
    </w:sdt>
    <w:p w14:paraId="0AD16CE3" w14:textId="302F3562" w:rsidR="00DE4FE2" w:rsidRPr="00BE3AD8" w:rsidRDefault="00B409B6" w:rsidP="00BE3AD8">
      <w:pPr>
        <w:pStyle w:val="Subtitle"/>
      </w:pPr>
      <w:r>
        <w:t>Call for expressions of interest from providers</w:t>
      </w:r>
    </w:p>
    <w:sdt>
      <w:sdtPr>
        <w:alias w:val="Publish Date"/>
        <w:tag w:val=""/>
        <w:id w:val="452527336"/>
        <w:placeholder>
          <w:docPart w:val="0CA7DD1D9693F443A06338BCECD0EAD6"/>
        </w:placeholder>
        <w:dataBinding w:prefixMappings="xmlns:ns0='http://schemas.microsoft.com/office/2006/coverPageProps' " w:xpath="/ns0:CoverPageProperties[1]/ns0:PublishDate[1]" w:storeItemID="{55AF091B-3C7A-41E3-B477-F2FDAA23CFDA}"/>
        <w:date w:fullDate="2024-05-01T00:00:00Z">
          <w:dateFormat w:val="MMMM yyyy"/>
          <w:lid w:val="en-AU"/>
          <w:storeMappedDataAs w:val="dateTime"/>
          <w:calendar w:val="gregorian"/>
        </w:date>
      </w:sdtPr>
      <w:sdtEndPr/>
      <w:sdtContent>
        <w:p w14:paraId="1F4B0733" w14:textId="65388074" w:rsidR="00DE4FE2" w:rsidRDefault="00B409B6" w:rsidP="00DE4FE2">
          <w:pPr>
            <w:pStyle w:val="CoverDate"/>
          </w:pPr>
          <w:r>
            <w:t>May 2024</w:t>
          </w:r>
        </w:p>
      </w:sdtContent>
    </w:sdt>
    <w:p w14:paraId="1C5FF4FD" w14:textId="77777777" w:rsidR="00DE4FE2" w:rsidRDefault="00DE4FE2" w:rsidP="00D02062">
      <w:pPr>
        <w:pBdr>
          <w:bottom w:val="single" w:sz="4" w:space="1" w:color="C0D48F" w:themeColor="accent5"/>
        </w:pBdr>
      </w:pPr>
    </w:p>
    <w:p w14:paraId="2C77CB6B" w14:textId="77777777" w:rsidR="00E95BA5" w:rsidRDefault="00E95BA5" w:rsidP="00D02062">
      <w:pPr>
        <w:pStyle w:val="Heading1"/>
        <w:sectPr w:rsidR="00E95BA5" w:rsidSect="009D6EE9">
          <w:headerReference w:type="even" r:id="rId14"/>
          <w:headerReference w:type="default" r:id="rId15"/>
          <w:footerReference w:type="even" r:id="rId16"/>
          <w:footerReference w:type="default" r:id="rId17"/>
          <w:footerReference w:type="first" r:id="rId18"/>
          <w:pgSz w:w="11906" w:h="16838" w:code="9"/>
          <w:pgMar w:top="340" w:right="1021" w:bottom="1021" w:left="1021" w:header="340" w:footer="397" w:gutter="0"/>
          <w:cols w:space="708"/>
          <w:titlePg/>
          <w:docGrid w:linePitch="360"/>
          <w15:footnoteColumns w:val="1"/>
        </w:sectPr>
      </w:pPr>
      <w:bookmarkStart w:id="0" w:name="_Toc49855348"/>
    </w:p>
    <w:bookmarkEnd w:id="0"/>
    <w:p w14:paraId="35BF84D1" w14:textId="4C147788" w:rsidR="00D02062" w:rsidRPr="006F0442" w:rsidRDefault="006F0442" w:rsidP="00A76B65">
      <w:pPr>
        <w:pStyle w:val="Heading3"/>
        <w:rPr>
          <w:iCs/>
          <w:sz w:val="26"/>
          <w:szCs w:val="22"/>
        </w:rPr>
      </w:pPr>
      <w:r w:rsidRPr="006F0442">
        <w:rPr>
          <w:iCs/>
          <w:sz w:val="26"/>
          <w:szCs w:val="22"/>
        </w:rPr>
        <w:t>Background</w:t>
      </w:r>
    </w:p>
    <w:p w14:paraId="771FE48C" w14:textId="137843A2" w:rsidR="006F0442" w:rsidRDefault="006F0442" w:rsidP="005F794B">
      <w:pPr>
        <w:rPr>
          <w:lang w:val="x-none"/>
        </w:rPr>
      </w:pPr>
      <w:r>
        <w:rPr>
          <w:lang w:val="x-none"/>
        </w:rPr>
        <w:t xml:space="preserve">The Department of Primary Industries and Regions (PIRSA) </w:t>
      </w:r>
      <w:r w:rsidR="00432574">
        <w:rPr>
          <w:lang w:val="x-none"/>
        </w:rPr>
        <w:t xml:space="preserve">has funded each of the seven Regional Development Australia </w:t>
      </w:r>
      <w:r w:rsidR="00713CC5">
        <w:rPr>
          <w:lang w:val="x-none"/>
        </w:rPr>
        <w:t xml:space="preserve">(RDA) </w:t>
      </w:r>
      <w:r w:rsidR="00432574">
        <w:rPr>
          <w:lang w:val="x-none"/>
        </w:rPr>
        <w:t xml:space="preserve">organisations across South Australia to develop respective-place based leadership development programs to meet the needs for leadership within their local communities. </w:t>
      </w:r>
    </w:p>
    <w:p w14:paraId="6E5E58CC" w14:textId="79982BA7" w:rsidR="00603118" w:rsidRDefault="00713CC5" w:rsidP="005F794B">
      <w:pPr>
        <w:rPr>
          <w:lang w:val="x-none"/>
        </w:rPr>
      </w:pPr>
      <w:r>
        <w:rPr>
          <w:lang w:val="x-none"/>
        </w:rPr>
        <w:t xml:space="preserve">RDA </w:t>
      </w:r>
      <w:r w:rsidR="00AA6D8E">
        <w:rPr>
          <w:lang w:val="x-none"/>
        </w:rPr>
        <w:t xml:space="preserve">Yorke and Mid North is </w:t>
      </w:r>
      <w:r>
        <w:rPr>
          <w:lang w:val="x-none"/>
        </w:rPr>
        <w:t>work</w:t>
      </w:r>
      <w:r w:rsidR="00AA6D8E">
        <w:rPr>
          <w:lang w:val="x-none"/>
        </w:rPr>
        <w:t>ing</w:t>
      </w:r>
      <w:r>
        <w:rPr>
          <w:lang w:val="x-none"/>
        </w:rPr>
        <w:t xml:space="preserve"> with a local steering committee to develop </w:t>
      </w:r>
      <w:r w:rsidR="00EB17CB">
        <w:rPr>
          <w:lang w:val="x-none"/>
        </w:rPr>
        <w:t xml:space="preserve">a </w:t>
      </w:r>
      <w:r w:rsidR="00A10DB5">
        <w:rPr>
          <w:lang w:val="x-none"/>
        </w:rPr>
        <w:t xml:space="preserve">leadership development </w:t>
      </w:r>
      <w:r w:rsidR="00EB17CB">
        <w:rPr>
          <w:lang w:val="x-none"/>
        </w:rPr>
        <w:t xml:space="preserve">program to address the </w:t>
      </w:r>
      <w:r w:rsidR="00A10DB5">
        <w:rPr>
          <w:lang w:val="x-none"/>
        </w:rPr>
        <w:t xml:space="preserve">leadership priorities of communities in the Yorke and Mid North region </w:t>
      </w:r>
      <w:r w:rsidR="00322843">
        <w:rPr>
          <w:lang w:val="x-none"/>
        </w:rPr>
        <w:t xml:space="preserve">by delivering a tailored program to address the </w:t>
      </w:r>
      <w:r w:rsidR="00EB17CB">
        <w:rPr>
          <w:lang w:val="x-none"/>
        </w:rPr>
        <w:t xml:space="preserve">gaps in leadership development activities </w:t>
      </w:r>
      <w:r w:rsidR="00322843">
        <w:rPr>
          <w:lang w:val="x-none"/>
        </w:rPr>
        <w:t xml:space="preserve">locally. </w:t>
      </w:r>
    </w:p>
    <w:p w14:paraId="7918D237" w14:textId="4E5E1612" w:rsidR="00322843" w:rsidRDefault="00322843" w:rsidP="005F794B">
      <w:pPr>
        <w:rPr>
          <w:lang w:val="x-none"/>
        </w:rPr>
      </w:pPr>
      <w:r>
        <w:rPr>
          <w:lang w:val="x-none"/>
        </w:rPr>
        <w:t xml:space="preserve">This call for expressions of interest sets out the background to the program in the Yorke and Mid North, and invites respondents to put forward </w:t>
      </w:r>
      <w:r w:rsidR="00222E8A">
        <w:rPr>
          <w:lang w:val="x-none"/>
        </w:rPr>
        <w:t xml:space="preserve">an expression of interest for delivering the program across three streams. </w:t>
      </w:r>
    </w:p>
    <w:p w14:paraId="5A6D1CA2" w14:textId="72562921" w:rsidR="00287C8E" w:rsidRPr="00287C8E" w:rsidRDefault="00D44613" w:rsidP="00287C8E">
      <w:pPr>
        <w:pStyle w:val="Heading3"/>
        <w:rPr>
          <w:iCs/>
          <w:sz w:val="26"/>
          <w:szCs w:val="22"/>
        </w:rPr>
      </w:pPr>
      <w:r>
        <w:rPr>
          <w:iCs/>
          <w:sz w:val="26"/>
          <w:szCs w:val="22"/>
        </w:rPr>
        <w:t>Program objectives</w:t>
      </w:r>
    </w:p>
    <w:p w14:paraId="11EF15E1" w14:textId="4C206670" w:rsidR="00D44613" w:rsidRDefault="00D44613" w:rsidP="005F794B">
      <w:pPr>
        <w:rPr>
          <w:lang w:val="x-none"/>
        </w:rPr>
      </w:pPr>
      <w:r>
        <w:rPr>
          <w:lang w:val="x-none"/>
        </w:rPr>
        <w:t>The objective of the Regional Leadership Development Program 2024 – 2026 is to grow the leadership c</w:t>
      </w:r>
      <w:r w:rsidR="00F53204">
        <w:rPr>
          <w:lang w:val="x-none"/>
        </w:rPr>
        <w:t xml:space="preserve">apabilities of priority cohorts of leaders within the Yorke and Mid North to support positive change and progress in our communities over time. </w:t>
      </w:r>
    </w:p>
    <w:p w14:paraId="6B08B357" w14:textId="32DBF71A" w:rsidR="0075578D" w:rsidRDefault="0075578D" w:rsidP="005F794B">
      <w:pPr>
        <w:rPr>
          <w:lang w:val="x-none"/>
        </w:rPr>
      </w:pPr>
      <w:r>
        <w:rPr>
          <w:lang w:val="x-none"/>
        </w:rPr>
        <w:t xml:space="preserve">After </w:t>
      </w:r>
      <w:r w:rsidR="000B47CC">
        <w:rPr>
          <w:lang w:val="x-none"/>
        </w:rPr>
        <w:t xml:space="preserve">reviewing the outcomes and learnings from the previous Regional Leadership Development Program delivered throughout 2022 – 2024 and consulting with local stakeholders, </w:t>
      </w:r>
      <w:r w:rsidR="00907C9C">
        <w:rPr>
          <w:lang w:val="x-none"/>
        </w:rPr>
        <w:t xml:space="preserve">the </w:t>
      </w:r>
      <w:r>
        <w:rPr>
          <w:lang w:val="x-none"/>
        </w:rPr>
        <w:t>S</w:t>
      </w:r>
      <w:r w:rsidR="00907C9C">
        <w:rPr>
          <w:lang w:val="x-none"/>
        </w:rPr>
        <w:t xml:space="preserve">teering </w:t>
      </w:r>
      <w:r>
        <w:rPr>
          <w:lang w:val="x-none"/>
        </w:rPr>
        <w:t>C</w:t>
      </w:r>
      <w:r w:rsidR="00907C9C">
        <w:rPr>
          <w:lang w:val="x-none"/>
        </w:rPr>
        <w:t xml:space="preserve">ommittee </w:t>
      </w:r>
      <w:r>
        <w:rPr>
          <w:lang w:val="x-none"/>
        </w:rPr>
        <w:t xml:space="preserve">has </w:t>
      </w:r>
      <w:r w:rsidR="007A00B5">
        <w:rPr>
          <w:lang w:val="x-none"/>
        </w:rPr>
        <w:t xml:space="preserve">resolved that the program should target three cohorts of leaders to </w:t>
      </w:r>
      <w:r w:rsidR="000B175C">
        <w:rPr>
          <w:lang w:val="x-none"/>
        </w:rPr>
        <w:t>provide tailored leadership development activities relevant to each cohort:</w:t>
      </w:r>
    </w:p>
    <w:p w14:paraId="5A9CA2D0" w14:textId="5FEC7A7C" w:rsidR="002F6BA9" w:rsidRDefault="002F6BA9" w:rsidP="002F6BA9">
      <w:pPr>
        <w:pStyle w:val="ListParagraph"/>
        <w:numPr>
          <w:ilvl w:val="0"/>
          <w:numId w:val="29"/>
        </w:numPr>
        <w:spacing w:before="120"/>
        <w:ind w:left="760" w:hanging="357"/>
        <w:contextualSpacing w:val="0"/>
        <w:rPr>
          <w:lang w:val="x-none"/>
        </w:rPr>
      </w:pPr>
      <w:r w:rsidRPr="00FE1E34">
        <w:rPr>
          <w:b/>
          <w:bCs/>
          <w:lang w:val="x-none"/>
        </w:rPr>
        <w:t>Emerging leaders</w:t>
      </w:r>
      <w:r>
        <w:rPr>
          <w:lang w:val="x-none"/>
        </w:rPr>
        <w:t xml:space="preserve"> –people with leadership potential and the willingness to have a positive impact on their community wanting to establish themselves as leaders able to take on new challenges and more significant leadership roles. </w:t>
      </w:r>
    </w:p>
    <w:p w14:paraId="461EF415" w14:textId="114D9C78" w:rsidR="002F6BA9" w:rsidRDefault="002F6BA9" w:rsidP="002F6BA9">
      <w:pPr>
        <w:pStyle w:val="ListParagraph"/>
        <w:numPr>
          <w:ilvl w:val="0"/>
          <w:numId w:val="29"/>
        </w:numPr>
        <w:spacing w:before="120"/>
        <w:ind w:left="760" w:hanging="357"/>
        <w:contextualSpacing w:val="0"/>
        <w:rPr>
          <w:lang w:val="x-none"/>
        </w:rPr>
      </w:pPr>
      <w:r w:rsidRPr="00837887">
        <w:rPr>
          <w:b/>
          <w:bCs/>
          <w:lang w:val="x-none"/>
        </w:rPr>
        <w:t>Established leaders</w:t>
      </w:r>
      <w:r>
        <w:rPr>
          <w:lang w:val="x-none"/>
        </w:rPr>
        <w:t xml:space="preserve"> – </w:t>
      </w:r>
      <w:r w:rsidR="00A67060">
        <w:rPr>
          <w:lang w:val="x-none"/>
        </w:rPr>
        <w:t xml:space="preserve">people with previous experience, and </w:t>
      </w:r>
      <w:r>
        <w:rPr>
          <w:lang w:val="x-none"/>
        </w:rPr>
        <w:t xml:space="preserve">current roles </w:t>
      </w:r>
      <w:r w:rsidR="00A67060">
        <w:rPr>
          <w:lang w:val="x-none"/>
        </w:rPr>
        <w:t xml:space="preserve">in, leadership </w:t>
      </w:r>
      <w:r>
        <w:rPr>
          <w:lang w:val="x-none"/>
        </w:rPr>
        <w:t xml:space="preserve">who want to enhance their skills to </w:t>
      </w:r>
      <w:r w:rsidR="00146E74">
        <w:rPr>
          <w:lang w:val="x-none"/>
        </w:rPr>
        <w:t xml:space="preserve">successfully </w:t>
      </w:r>
      <w:r>
        <w:rPr>
          <w:lang w:val="x-none"/>
        </w:rPr>
        <w:t xml:space="preserve">bring about and nurture change within organisations for future success. </w:t>
      </w:r>
    </w:p>
    <w:p w14:paraId="2C86A066" w14:textId="0662CC0C" w:rsidR="0087580A" w:rsidRDefault="002E51CC" w:rsidP="002F6BA9">
      <w:pPr>
        <w:pStyle w:val="ListParagraph"/>
        <w:numPr>
          <w:ilvl w:val="0"/>
          <w:numId w:val="29"/>
        </w:numPr>
        <w:spacing w:before="120"/>
        <w:ind w:left="760" w:hanging="357"/>
        <w:contextualSpacing w:val="0"/>
        <w:rPr>
          <w:lang w:val="x-none"/>
        </w:rPr>
      </w:pPr>
      <w:r>
        <w:rPr>
          <w:b/>
          <w:bCs/>
          <w:lang w:val="x-none"/>
        </w:rPr>
        <w:t>Next generation</w:t>
      </w:r>
      <w:r w:rsidR="002F6BA9">
        <w:rPr>
          <w:lang w:val="x-none"/>
        </w:rPr>
        <w:t xml:space="preserve"> – people who provide leadership within their communities across organisations who have the potential to bring about positive change within their communities by leading people, organisations and change. </w:t>
      </w:r>
    </w:p>
    <w:p w14:paraId="339A03D0" w14:textId="77777777" w:rsidR="0087580A" w:rsidRDefault="0087580A">
      <w:pPr>
        <w:suppressAutoHyphens w:val="0"/>
        <w:rPr>
          <w:lang w:val="x-none"/>
        </w:rPr>
      </w:pPr>
      <w:r>
        <w:rPr>
          <w:lang w:val="x-none"/>
        </w:rPr>
        <w:br w:type="page"/>
      </w:r>
    </w:p>
    <w:p w14:paraId="38B056D3" w14:textId="4C5B980C" w:rsidR="002F6BA9" w:rsidRPr="00966EE0" w:rsidRDefault="00966EE0" w:rsidP="00966EE0">
      <w:pPr>
        <w:pStyle w:val="Heading3"/>
        <w:rPr>
          <w:iCs/>
          <w:sz w:val="26"/>
          <w:szCs w:val="22"/>
        </w:rPr>
      </w:pPr>
      <w:r w:rsidRPr="00966EE0">
        <w:rPr>
          <w:iCs/>
          <w:sz w:val="26"/>
          <w:szCs w:val="22"/>
        </w:rPr>
        <w:t>Program structure</w:t>
      </w:r>
    </w:p>
    <w:p w14:paraId="3EAA0028" w14:textId="1BFA3CD3" w:rsidR="00B81DED" w:rsidRDefault="00B81DED" w:rsidP="005F794B">
      <w:pPr>
        <w:rPr>
          <w:lang w:val="x-none"/>
        </w:rPr>
      </w:pPr>
      <w:r>
        <w:rPr>
          <w:lang w:val="x-none"/>
        </w:rPr>
        <w:t xml:space="preserve">The program will involve </w:t>
      </w:r>
      <w:r w:rsidR="00C56814">
        <w:rPr>
          <w:lang w:val="x-none"/>
        </w:rPr>
        <w:t xml:space="preserve">leadership development activities being delivered to participants (aged 18 and over) residing in the Yorke and Mid North region of South Australia. These participants will be </w:t>
      </w:r>
      <w:r w:rsidR="006B2D8E">
        <w:rPr>
          <w:lang w:val="x-none"/>
        </w:rPr>
        <w:t xml:space="preserve">recruited by RDA Yorke and Mid North and selected based on their ability to make positive contributions to their local communities as leaders within peer groups, community </w:t>
      </w:r>
      <w:r w:rsidR="00160BE8">
        <w:rPr>
          <w:lang w:val="x-none"/>
        </w:rPr>
        <w:t xml:space="preserve">groups </w:t>
      </w:r>
      <w:r w:rsidR="0096781D">
        <w:rPr>
          <w:lang w:val="x-none"/>
        </w:rPr>
        <w:t>(e.g. sporting clubs, community organisations, service clubs etc)</w:t>
      </w:r>
      <w:r w:rsidR="006B2D8E">
        <w:rPr>
          <w:lang w:val="x-none"/>
        </w:rPr>
        <w:t xml:space="preserve">, businesses and </w:t>
      </w:r>
      <w:r w:rsidR="0096781D">
        <w:rPr>
          <w:lang w:val="x-none"/>
        </w:rPr>
        <w:t xml:space="preserve">communities. </w:t>
      </w:r>
    </w:p>
    <w:p w14:paraId="4CEDB691" w14:textId="66720155" w:rsidR="00542F1F" w:rsidRDefault="00856620" w:rsidP="005F794B">
      <w:pPr>
        <w:rPr>
          <w:lang w:val="x-none"/>
        </w:rPr>
      </w:pPr>
      <w:r>
        <w:rPr>
          <w:lang w:val="x-none"/>
        </w:rPr>
        <w:t>The structure of the program will comprise two part</w:t>
      </w:r>
      <w:r w:rsidR="00060866">
        <w:rPr>
          <w:lang w:val="x-none"/>
        </w:rPr>
        <w:t>s:</w:t>
      </w:r>
    </w:p>
    <w:p w14:paraId="5E5663A6" w14:textId="3D7B0AD6" w:rsidR="00060866" w:rsidRDefault="00060866" w:rsidP="00060866">
      <w:pPr>
        <w:pStyle w:val="ListParagraph"/>
        <w:numPr>
          <w:ilvl w:val="0"/>
          <w:numId w:val="29"/>
        </w:numPr>
        <w:spacing w:before="120"/>
        <w:ind w:left="760" w:hanging="357"/>
        <w:contextualSpacing w:val="0"/>
        <w:rPr>
          <w:lang w:val="x-none"/>
        </w:rPr>
      </w:pPr>
      <w:r>
        <w:rPr>
          <w:lang w:val="x-none"/>
        </w:rPr>
        <w:t>An i</w:t>
      </w:r>
      <w:r w:rsidRPr="00060866">
        <w:rPr>
          <w:lang w:val="x-none"/>
        </w:rPr>
        <w:t xml:space="preserve">ntensive </w:t>
      </w:r>
      <w:r>
        <w:rPr>
          <w:lang w:val="x-none"/>
        </w:rPr>
        <w:t xml:space="preserve">program </w:t>
      </w:r>
      <w:r w:rsidR="00D719F1">
        <w:rPr>
          <w:lang w:val="x-none"/>
        </w:rPr>
        <w:t xml:space="preserve">of a series of </w:t>
      </w:r>
      <w:r w:rsidR="0055710E">
        <w:rPr>
          <w:lang w:val="x-none"/>
        </w:rPr>
        <w:t xml:space="preserve">leadership development </w:t>
      </w:r>
      <w:r w:rsidR="001814DB">
        <w:rPr>
          <w:lang w:val="x-none"/>
        </w:rPr>
        <w:t xml:space="preserve">or training </w:t>
      </w:r>
      <w:r>
        <w:rPr>
          <w:lang w:val="x-none"/>
        </w:rPr>
        <w:t>modules</w:t>
      </w:r>
      <w:r w:rsidR="00D719F1">
        <w:rPr>
          <w:lang w:val="x-none"/>
        </w:rPr>
        <w:t xml:space="preserve">, </w:t>
      </w:r>
      <w:r w:rsidR="001814DB">
        <w:rPr>
          <w:lang w:val="x-none"/>
        </w:rPr>
        <w:t xml:space="preserve">facilitated by the provider(s) and </w:t>
      </w:r>
      <w:r w:rsidR="00D719F1">
        <w:rPr>
          <w:lang w:val="x-none"/>
        </w:rPr>
        <w:t>delivered across three streams via</w:t>
      </w:r>
      <w:r w:rsidR="00CF7673">
        <w:rPr>
          <w:lang w:val="x-none"/>
        </w:rPr>
        <w:t xml:space="preserve"> seven intakes:</w:t>
      </w:r>
    </w:p>
    <w:p w14:paraId="1AF91FB0" w14:textId="324131A4" w:rsidR="00CF7673" w:rsidRDefault="00CF7673" w:rsidP="00CF7673">
      <w:pPr>
        <w:pStyle w:val="ListParagraph"/>
        <w:numPr>
          <w:ilvl w:val="1"/>
          <w:numId w:val="29"/>
        </w:numPr>
        <w:spacing w:before="120"/>
        <w:contextualSpacing w:val="0"/>
        <w:rPr>
          <w:lang w:val="x-none"/>
        </w:rPr>
      </w:pPr>
      <w:r>
        <w:rPr>
          <w:lang w:val="x-none"/>
        </w:rPr>
        <w:t>Emerging leaders</w:t>
      </w:r>
    </w:p>
    <w:p w14:paraId="40F08DB0" w14:textId="432944B2" w:rsidR="00CF7673" w:rsidRDefault="00CF7673" w:rsidP="00CF7673">
      <w:pPr>
        <w:pStyle w:val="ListParagraph"/>
        <w:numPr>
          <w:ilvl w:val="2"/>
          <w:numId w:val="29"/>
        </w:numPr>
        <w:spacing w:before="120"/>
        <w:contextualSpacing w:val="0"/>
        <w:rPr>
          <w:lang w:val="x-none"/>
        </w:rPr>
      </w:pPr>
      <w:r>
        <w:rPr>
          <w:lang w:val="x-none"/>
        </w:rPr>
        <w:t>Mid North</w:t>
      </w:r>
      <w:r w:rsidR="006C62FE">
        <w:rPr>
          <w:lang w:val="x-none"/>
        </w:rPr>
        <w:t xml:space="preserve"> (</w:t>
      </w:r>
      <w:r w:rsidR="00AF2052">
        <w:rPr>
          <w:lang w:val="x-none"/>
        </w:rPr>
        <w:t xml:space="preserve">15 - </w:t>
      </w:r>
      <w:r w:rsidR="006C62FE">
        <w:rPr>
          <w:lang w:val="x-none"/>
        </w:rPr>
        <w:t>20 participants)</w:t>
      </w:r>
    </w:p>
    <w:p w14:paraId="66095628" w14:textId="6925AA4F" w:rsidR="00CF7673" w:rsidRDefault="00CF7673" w:rsidP="00CF7673">
      <w:pPr>
        <w:pStyle w:val="ListParagraph"/>
        <w:numPr>
          <w:ilvl w:val="2"/>
          <w:numId w:val="29"/>
        </w:numPr>
        <w:spacing w:before="120"/>
        <w:contextualSpacing w:val="0"/>
        <w:rPr>
          <w:lang w:val="x-none"/>
        </w:rPr>
      </w:pPr>
      <w:r>
        <w:rPr>
          <w:lang w:val="x-none"/>
        </w:rPr>
        <w:t>Southern Flinders</w:t>
      </w:r>
      <w:r w:rsidR="006C62FE">
        <w:rPr>
          <w:lang w:val="x-none"/>
        </w:rPr>
        <w:t xml:space="preserve"> </w:t>
      </w:r>
      <w:r w:rsidR="00AF2052">
        <w:rPr>
          <w:lang w:val="x-none"/>
        </w:rPr>
        <w:t>(15 - 20 participants)</w:t>
      </w:r>
    </w:p>
    <w:p w14:paraId="31BD7B40" w14:textId="5DA25E5F" w:rsidR="00CF7673" w:rsidRDefault="00CF7673" w:rsidP="00CF7673">
      <w:pPr>
        <w:pStyle w:val="ListParagraph"/>
        <w:numPr>
          <w:ilvl w:val="2"/>
          <w:numId w:val="29"/>
        </w:numPr>
        <w:spacing w:before="120"/>
        <w:contextualSpacing w:val="0"/>
        <w:rPr>
          <w:lang w:val="x-none"/>
        </w:rPr>
      </w:pPr>
      <w:r>
        <w:rPr>
          <w:lang w:val="x-none"/>
        </w:rPr>
        <w:t>Yorke Peninsula</w:t>
      </w:r>
      <w:r w:rsidR="006C62FE">
        <w:rPr>
          <w:lang w:val="x-none"/>
        </w:rPr>
        <w:t xml:space="preserve"> </w:t>
      </w:r>
      <w:r w:rsidR="00AF2052">
        <w:rPr>
          <w:lang w:val="x-none"/>
        </w:rPr>
        <w:t>(15 - 20 participants)</w:t>
      </w:r>
    </w:p>
    <w:p w14:paraId="59FFEF85" w14:textId="6C38401F" w:rsidR="00CF7673" w:rsidRDefault="00CF7673" w:rsidP="00CF7673">
      <w:pPr>
        <w:pStyle w:val="ListParagraph"/>
        <w:numPr>
          <w:ilvl w:val="1"/>
          <w:numId w:val="29"/>
        </w:numPr>
        <w:spacing w:before="120"/>
        <w:contextualSpacing w:val="0"/>
        <w:rPr>
          <w:lang w:val="x-none"/>
        </w:rPr>
      </w:pPr>
      <w:r>
        <w:rPr>
          <w:lang w:val="x-none"/>
        </w:rPr>
        <w:t>Established leaders</w:t>
      </w:r>
    </w:p>
    <w:p w14:paraId="76E5E100" w14:textId="7BA8D9BC" w:rsidR="006C62FE" w:rsidRDefault="006C62FE" w:rsidP="006C62FE">
      <w:pPr>
        <w:pStyle w:val="ListParagraph"/>
        <w:numPr>
          <w:ilvl w:val="2"/>
          <w:numId w:val="29"/>
        </w:numPr>
        <w:spacing w:before="120"/>
        <w:contextualSpacing w:val="0"/>
        <w:rPr>
          <w:lang w:val="x-none"/>
        </w:rPr>
      </w:pPr>
      <w:r>
        <w:rPr>
          <w:lang w:val="x-none"/>
        </w:rPr>
        <w:t xml:space="preserve">Mid North </w:t>
      </w:r>
      <w:r w:rsidR="00AF2052">
        <w:rPr>
          <w:lang w:val="x-none"/>
        </w:rPr>
        <w:t>(15 - 20 participants)</w:t>
      </w:r>
    </w:p>
    <w:p w14:paraId="6BF5B6AE" w14:textId="001A41E6" w:rsidR="006C62FE" w:rsidRDefault="006C62FE" w:rsidP="006C62FE">
      <w:pPr>
        <w:pStyle w:val="ListParagraph"/>
        <w:numPr>
          <w:ilvl w:val="2"/>
          <w:numId w:val="29"/>
        </w:numPr>
        <w:spacing w:before="120"/>
        <w:contextualSpacing w:val="0"/>
        <w:rPr>
          <w:lang w:val="x-none"/>
        </w:rPr>
      </w:pPr>
      <w:r>
        <w:rPr>
          <w:lang w:val="x-none"/>
        </w:rPr>
        <w:t xml:space="preserve">Southern Flinders </w:t>
      </w:r>
      <w:r w:rsidR="00AF2052">
        <w:rPr>
          <w:lang w:val="x-none"/>
        </w:rPr>
        <w:t>(15 - 20 participants)</w:t>
      </w:r>
    </w:p>
    <w:p w14:paraId="4C6E30D0" w14:textId="7BCE72F0" w:rsidR="006C62FE" w:rsidRDefault="006C62FE" w:rsidP="006C62FE">
      <w:pPr>
        <w:pStyle w:val="ListParagraph"/>
        <w:numPr>
          <w:ilvl w:val="2"/>
          <w:numId w:val="29"/>
        </w:numPr>
        <w:spacing w:before="120"/>
        <w:contextualSpacing w:val="0"/>
        <w:rPr>
          <w:lang w:val="x-none"/>
        </w:rPr>
      </w:pPr>
      <w:r>
        <w:rPr>
          <w:lang w:val="x-none"/>
        </w:rPr>
        <w:t xml:space="preserve">Yorke Peninsula </w:t>
      </w:r>
      <w:r w:rsidR="00AF2052">
        <w:rPr>
          <w:lang w:val="x-none"/>
        </w:rPr>
        <w:t>(15 - 20 participants)</w:t>
      </w:r>
    </w:p>
    <w:p w14:paraId="139EC949" w14:textId="3C742A93" w:rsidR="00CF7673" w:rsidRDefault="002E51CC" w:rsidP="00CF7673">
      <w:pPr>
        <w:pStyle w:val="ListParagraph"/>
        <w:numPr>
          <w:ilvl w:val="1"/>
          <w:numId w:val="29"/>
        </w:numPr>
        <w:spacing w:before="120"/>
        <w:contextualSpacing w:val="0"/>
        <w:rPr>
          <w:lang w:val="x-none"/>
        </w:rPr>
      </w:pPr>
      <w:r>
        <w:rPr>
          <w:lang w:val="x-none"/>
        </w:rPr>
        <w:t>Next generation</w:t>
      </w:r>
    </w:p>
    <w:p w14:paraId="6F019B66" w14:textId="224A2611" w:rsidR="00CF7673" w:rsidRPr="00060866" w:rsidRDefault="006C62FE" w:rsidP="00CF7673">
      <w:pPr>
        <w:pStyle w:val="ListParagraph"/>
        <w:numPr>
          <w:ilvl w:val="2"/>
          <w:numId w:val="29"/>
        </w:numPr>
        <w:spacing w:before="120"/>
        <w:contextualSpacing w:val="0"/>
        <w:rPr>
          <w:lang w:val="x-none"/>
        </w:rPr>
      </w:pPr>
      <w:r>
        <w:rPr>
          <w:lang w:val="x-none"/>
        </w:rPr>
        <w:t>Yorke and Mid North (</w:t>
      </w:r>
      <w:r w:rsidR="00AF2052">
        <w:rPr>
          <w:lang w:val="x-none"/>
        </w:rPr>
        <w:t>approximately 10 participants)</w:t>
      </w:r>
      <w:r w:rsidR="001C20A0">
        <w:rPr>
          <w:lang w:val="x-none"/>
        </w:rPr>
        <w:t>, and;</w:t>
      </w:r>
    </w:p>
    <w:p w14:paraId="6EB2C0D5" w14:textId="31952C5B" w:rsidR="002F6BA9" w:rsidRDefault="001C20A0" w:rsidP="001C20A0">
      <w:pPr>
        <w:pStyle w:val="ListParagraph"/>
        <w:numPr>
          <w:ilvl w:val="0"/>
          <w:numId w:val="29"/>
        </w:numPr>
        <w:spacing w:before="120"/>
        <w:ind w:left="760" w:hanging="357"/>
        <w:contextualSpacing w:val="0"/>
        <w:rPr>
          <w:lang w:val="x-none"/>
        </w:rPr>
      </w:pPr>
      <w:r>
        <w:rPr>
          <w:lang w:val="x-none"/>
        </w:rPr>
        <w:t xml:space="preserve">A series of standalone modules targeting specific aspects of leadership relevant to a wide range of leaders (or potential leaders) involved in local community organisations. </w:t>
      </w:r>
    </w:p>
    <w:p w14:paraId="494FB414" w14:textId="20FE1AC5" w:rsidR="00EB17CB" w:rsidRPr="004F6797" w:rsidRDefault="004F6797" w:rsidP="004F6797">
      <w:pPr>
        <w:pStyle w:val="Heading3"/>
        <w:rPr>
          <w:iCs/>
          <w:sz w:val="26"/>
          <w:szCs w:val="22"/>
        </w:rPr>
      </w:pPr>
      <w:r>
        <w:rPr>
          <w:iCs/>
          <w:sz w:val="26"/>
          <w:szCs w:val="22"/>
        </w:rPr>
        <w:t>Program content</w:t>
      </w:r>
    </w:p>
    <w:p w14:paraId="1221B0AE" w14:textId="62A176F1" w:rsidR="005F794B" w:rsidRDefault="009B6F0E" w:rsidP="005F794B">
      <w:pPr>
        <w:rPr>
          <w:lang w:val="x-none"/>
        </w:rPr>
      </w:pPr>
      <w:r>
        <w:rPr>
          <w:lang w:val="x-none"/>
        </w:rPr>
        <w:t xml:space="preserve">The Steering Committee have identified a series of </w:t>
      </w:r>
      <w:r w:rsidR="00DB4996">
        <w:rPr>
          <w:lang w:val="x-none"/>
        </w:rPr>
        <w:t xml:space="preserve">key </w:t>
      </w:r>
      <w:r>
        <w:rPr>
          <w:lang w:val="x-none"/>
        </w:rPr>
        <w:t xml:space="preserve">leadership development areas </w:t>
      </w:r>
      <w:r w:rsidR="00DB4996">
        <w:rPr>
          <w:lang w:val="x-none"/>
        </w:rPr>
        <w:t xml:space="preserve">relevant </w:t>
      </w:r>
      <w:r w:rsidR="0091108B">
        <w:rPr>
          <w:lang w:val="x-none"/>
        </w:rPr>
        <w:t xml:space="preserve">to each of </w:t>
      </w:r>
      <w:r w:rsidR="00DB4996">
        <w:rPr>
          <w:lang w:val="x-none"/>
        </w:rPr>
        <w:t>the three priority cohorts</w:t>
      </w:r>
      <w:r w:rsidR="006D4937">
        <w:rPr>
          <w:lang w:val="x-none"/>
        </w:rPr>
        <w:t xml:space="preserve">, as well as particular </w:t>
      </w:r>
      <w:r w:rsidR="000A73E8">
        <w:rPr>
          <w:lang w:val="x-none"/>
        </w:rPr>
        <w:t xml:space="preserve">types of content or outcomes that should be achieved through these leadership areas. </w:t>
      </w:r>
    </w:p>
    <w:p w14:paraId="1C25374D" w14:textId="3B494CC1" w:rsidR="009C2F25" w:rsidRDefault="009C2F25" w:rsidP="005F794B">
      <w:pPr>
        <w:rPr>
          <w:lang w:val="x-none"/>
        </w:rPr>
      </w:pPr>
      <w:r>
        <w:rPr>
          <w:lang w:val="x-none"/>
        </w:rPr>
        <w:t xml:space="preserve">These summaries reflect the types of leadership development areas </w:t>
      </w:r>
      <w:r w:rsidR="006A2110">
        <w:rPr>
          <w:lang w:val="x-none"/>
        </w:rPr>
        <w:t xml:space="preserve">identified as being of particular importance for each of the cohorts; </w:t>
      </w:r>
      <w:r w:rsidR="00D4705C">
        <w:rPr>
          <w:lang w:val="x-none"/>
        </w:rPr>
        <w:t xml:space="preserve">the particulars of content covered under individual modules can be flexible depending on providers’ experience and </w:t>
      </w:r>
      <w:r w:rsidR="0020132A">
        <w:rPr>
          <w:lang w:val="x-none"/>
        </w:rPr>
        <w:t xml:space="preserve">the ability of </w:t>
      </w:r>
      <w:r w:rsidR="00D4705C">
        <w:rPr>
          <w:lang w:val="x-none"/>
        </w:rPr>
        <w:t xml:space="preserve">existing materials to meet </w:t>
      </w:r>
      <w:r w:rsidR="0020132A">
        <w:rPr>
          <w:lang w:val="x-none"/>
        </w:rPr>
        <w:t xml:space="preserve">the general leadership development need identified whilst providing value-for-money in not necessitating the creation of new content where existing content is -for-purpose, or can be adapted </w:t>
      </w:r>
      <w:r w:rsidR="00EF6F0D">
        <w:rPr>
          <w:lang w:val="x-none"/>
        </w:rPr>
        <w:t>appropriately.</w:t>
      </w:r>
      <w:r w:rsidR="0020132A">
        <w:rPr>
          <w:lang w:val="x-none"/>
        </w:rPr>
        <w:t xml:space="preserve"> </w:t>
      </w:r>
    </w:p>
    <w:p w14:paraId="29BB7902" w14:textId="4733CE17" w:rsidR="000A73E8" w:rsidRPr="009710C8" w:rsidRDefault="00D12D7C" w:rsidP="009710C8">
      <w:pPr>
        <w:rPr>
          <w:i/>
          <w:iCs/>
          <w:color w:val="377C2B"/>
          <w:lang w:val="x-none"/>
        </w:rPr>
      </w:pPr>
      <w:r w:rsidRPr="009710C8">
        <w:rPr>
          <w:i/>
          <w:iCs/>
          <w:color w:val="377C2B"/>
          <w:lang w:val="x-none"/>
        </w:rPr>
        <w:t>Emerging leaders</w:t>
      </w:r>
    </w:p>
    <w:p w14:paraId="2B305F3E" w14:textId="5C3DE040" w:rsidR="00F15D84" w:rsidRPr="00E70304" w:rsidRDefault="00A4365C" w:rsidP="009710C8">
      <w:pPr>
        <w:pStyle w:val="ListParagraph"/>
        <w:numPr>
          <w:ilvl w:val="0"/>
          <w:numId w:val="30"/>
        </w:numPr>
        <w:spacing w:before="120"/>
        <w:contextualSpacing w:val="0"/>
        <w:rPr>
          <w:b/>
          <w:bCs/>
          <w:color w:val="auto"/>
        </w:rPr>
      </w:pPr>
      <w:r w:rsidRPr="00E70304">
        <w:rPr>
          <w:b/>
          <w:bCs/>
          <w:color w:val="auto"/>
        </w:rPr>
        <w:t>EMER#1</w:t>
      </w:r>
      <w:r w:rsidR="00F15D84" w:rsidRPr="00E70304">
        <w:rPr>
          <w:b/>
          <w:bCs/>
          <w:color w:val="auto"/>
        </w:rPr>
        <w:t xml:space="preserve">: Basic tenements and principles of leadership </w:t>
      </w:r>
    </w:p>
    <w:p w14:paraId="5408314F" w14:textId="77777777" w:rsidR="006907A2" w:rsidRDefault="00F15D84" w:rsidP="009710C8">
      <w:pPr>
        <w:pStyle w:val="ListParagraph"/>
        <w:numPr>
          <w:ilvl w:val="1"/>
          <w:numId w:val="30"/>
        </w:numPr>
        <w:spacing w:before="120"/>
        <w:contextualSpacing w:val="0"/>
        <w:rPr>
          <w:color w:val="auto"/>
        </w:rPr>
      </w:pPr>
      <w:r>
        <w:rPr>
          <w:color w:val="auto"/>
        </w:rPr>
        <w:t>Role</w:t>
      </w:r>
      <w:r w:rsidR="006907A2">
        <w:rPr>
          <w:color w:val="auto"/>
        </w:rPr>
        <w:t>(</w:t>
      </w:r>
      <w:r>
        <w:rPr>
          <w:color w:val="auto"/>
        </w:rPr>
        <w:t>s</w:t>
      </w:r>
      <w:r w:rsidR="006907A2">
        <w:rPr>
          <w:color w:val="auto"/>
        </w:rPr>
        <w:t>)</w:t>
      </w:r>
      <w:r>
        <w:rPr>
          <w:color w:val="auto"/>
        </w:rPr>
        <w:t xml:space="preserve"> of </w:t>
      </w:r>
      <w:r w:rsidR="006907A2">
        <w:rPr>
          <w:color w:val="auto"/>
        </w:rPr>
        <w:t xml:space="preserve">and functions of a </w:t>
      </w:r>
      <w:r>
        <w:rPr>
          <w:color w:val="auto"/>
        </w:rPr>
        <w:t>leader</w:t>
      </w:r>
    </w:p>
    <w:p w14:paraId="79C28F62" w14:textId="1EB9A0BA" w:rsidR="00F15D84" w:rsidRDefault="006907A2" w:rsidP="009710C8">
      <w:pPr>
        <w:pStyle w:val="ListParagraph"/>
        <w:numPr>
          <w:ilvl w:val="1"/>
          <w:numId w:val="30"/>
        </w:numPr>
        <w:spacing w:before="120"/>
        <w:contextualSpacing w:val="0"/>
        <w:rPr>
          <w:color w:val="auto"/>
        </w:rPr>
      </w:pPr>
      <w:r>
        <w:rPr>
          <w:color w:val="auto"/>
        </w:rPr>
        <w:t xml:space="preserve">Understanding the different types </w:t>
      </w:r>
      <w:r w:rsidR="00F15D84">
        <w:rPr>
          <w:color w:val="auto"/>
        </w:rPr>
        <w:t>of leaders</w:t>
      </w:r>
    </w:p>
    <w:p w14:paraId="380395D8" w14:textId="417575B8" w:rsidR="00F15D84" w:rsidRPr="00E70304" w:rsidRDefault="00A4365C" w:rsidP="009710C8">
      <w:pPr>
        <w:pStyle w:val="ListParagraph"/>
        <w:numPr>
          <w:ilvl w:val="0"/>
          <w:numId w:val="30"/>
        </w:numPr>
        <w:spacing w:before="120"/>
        <w:contextualSpacing w:val="0"/>
        <w:rPr>
          <w:b/>
          <w:bCs/>
          <w:color w:val="auto"/>
        </w:rPr>
      </w:pPr>
      <w:r w:rsidRPr="00E70304">
        <w:rPr>
          <w:b/>
          <w:bCs/>
          <w:color w:val="auto"/>
        </w:rPr>
        <w:t>EMER#2</w:t>
      </w:r>
      <w:r w:rsidR="00F15D84" w:rsidRPr="00E70304">
        <w:rPr>
          <w:b/>
          <w:bCs/>
          <w:color w:val="auto"/>
        </w:rPr>
        <w:t xml:space="preserve">: Foundations of governance </w:t>
      </w:r>
    </w:p>
    <w:p w14:paraId="69F9999A" w14:textId="77777777" w:rsidR="00A4365C" w:rsidRDefault="00F15D84" w:rsidP="009710C8">
      <w:pPr>
        <w:pStyle w:val="ListParagraph"/>
        <w:numPr>
          <w:ilvl w:val="1"/>
          <w:numId w:val="30"/>
        </w:numPr>
        <w:spacing w:before="120"/>
        <w:contextualSpacing w:val="0"/>
        <w:rPr>
          <w:color w:val="auto"/>
        </w:rPr>
      </w:pPr>
      <w:r>
        <w:rPr>
          <w:color w:val="auto"/>
        </w:rPr>
        <w:t>Role of boards and management committees</w:t>
      </w:r>
    </w:p>
    <w:p w14:paraId="140DF0E2" w14:textId="77777777" w:rsidR="00A4365C" w:rsidRDefault="00A4365C" w:rsidP="009710C8">
      <w:pPr>
        <w:pStyle w:val="ListParagraph"/>
        <w:numPr>
          <w:ilvl w:val="1"/>
          <w:numId w:val="30"/>
        </w:numPr>
        <w:spacing w:before="120"/>
        <w:contextualSpacing w:val="0"/>
        <w:rPr>
          <w:color w:val="auto"/>
        </w:rPr>
      </w:pPr>
      <w:r>
        <w:rPr>
          <w:color w:val="auto"/>
        </w:rPr>
        <w:t>B</w:t>
      </w:r>
      <w:r w:rsidR="00F15D84">
        <w:rPr>
          <w:color w:val="auto"/>
        </w:rPr>
        <w:t>oard roles and functions</w:t>
      </w:r>
    </w:p>
    <w:p w14:paraId="43CAC7A9" w14:textId="77777777" w:rsidR="00A4365C" w:rsidRDefault="00A4365C" w:rsidP="009710C8">
      <w:pPr>
        <w:pStyle w:val="ListParagraph"/>
        <w:numPr>
          <w:ilvl w:val="1"/>
          <w:numId w:val="30"/>
        </w:numPr>
        <w:spacing w:before="120"/>
        <w:contextualSpacing w:val="0"/>
        <w:rPr>
          <w:color w:val="auto"/>
        </w:rPr>
      </w:pPr>
      <w:r>
        <w:rPr>
          <w:color w:val="auto"/>
        </w:rPr>
        <w:t>C</w:t>
      </w:r>
      <w:r w:rsidR="00F15D84">
        <w:rPr>
          <w:color w:val="auto"/>
        </w:rPr>
        <w:t>orporations and incorporated associations acts</w:t>
      </w:r>
    </w:p>
    <w:p w14:paraId="2CEC6443" w14:textId="77777777" w:rsidR="00A4365C" w:rsidRDefault="00A4365C" w:rsidP="009710C8">
      <w:pPr>
        <w:pStyle w:val="ListParagraph"/>
        <w:numPr>
          <w:ilvl w:val="1"/>
          <w:numId w:val="30"/>
        </w:numPr>
        <w:spacing w:before="120"/>
        <w:contextualSpacing w:val="0"/>
        <w:rPr>
          <w:color w:val="auto"/>
        </w:rPr>
      </w:pPr>
      <w:r>
        <w:rPr>
          <w:color w:val="auto"/>
        </w:rPr>
        <w:t>R</w:t>
      </w:r>
      <w:r w:rsidR="00F15D84">
        <w:rPr>
          <w:color w:val="auto"/>
        </w:rPr>
        <w:t>esponsibilities in setting strategy and managing risk</w:t>
      </w:r>
    </w:p>
    <w:p w14:paraId="7C984107" w14:textId="7CEEB7AF" w:rsidR="00F15D84" w:rsidRPr="00504740" w:rsidRDefault="00A4365C" w:rsidP="009710C8">
      <w:pPr>
        <w:pStyle w:val="ListParagraph"/>
        <w:numPr>
          <w:ilvl w:val="1"/>
          <w:numId w:val="30"/>
        </w:numPr>
        <w:spacing w:before="120"/>
        <w:contextualSpacing w:val="0"/>
        <w:rPr>
          <w:color w:val="auto"/>
        </w:rPr>
      </w:pPr>
      <w:r>
        <w:rPr>
          <w:color w:val="auto"/>
        </w:rPr>
        <w:t>H</w:t>
      </w:r>
      <w:r w:rsidR="00F15D84">
        <w:rPr>
          <w:color w:val="auto"/>
        </w:rPr>
        <w:t xml:space="preserve">ow to make effective decisions and conduct effective meetings </w:t>
      </w:r>
    </w:p>
    <w:p w14:paraId="7803A745" w14:textId="122ECF1C" w:rsidR="00F15D84" w:rsidRPr="00E70304" w:rsidRDefault="00A4365C" w:rsidP="0087580A">
      <w:pPr>
        <w:pStyle w:val="ListParagraph"/>
        <w:keepNext/>
        <w:numPr>
          <w:ilvl w:val="0"/>
          <w:numId w:val="30"/>
        </w:numPr>
        <w:spacing w:before="120"/>
        <w:ind w:hanging="357"/>
        <w:contextualSpacing w:val="0"/>
        <w:rPr>
          <w:b/>
          <w:bCs/>
          <w:color w:val="auto"/>
        </w:rPr>
      </w:pPr>
      <w:r w:rsidRPr="00E70304">
        <w:rPr>
          <w:b/>
          <w:bCs/>
          <w:color w:val="auto"/>
        </w:rPr>
        <w:t>EMER#3</w:t>
      </w:r>
      <w:r w:rsidR="00F15D84" w:rsidRPr="00E70304">
        <w:rPr>
          <w:b/>
          <w:bCs/>
          <w:color w:val="auto"/>
        </w:rPr>
        <w:t xml:space="preserve"> Understanding yourself and people </w:t>
      </w:r>
    </w:p>
    <w:p w14:paraId="06C18C79" w14:textId="77777777" w:rsidR="0087580A" w:rsidRDefault="00F15D84" w:rsidP="0087580A">
      <w:pPr>
        <w:pStyle w:val="ListParagraph"/>
        <w:keepNext/>
        <w:numPr>
          <w:ilvl w:val="1"/>
          <w:numId w:val="30"/>
        </w:numPr>
        <w:spacing w:before="120"/>
        <w:ind w:hanging="357"/>
        <w:contextualSpacing w:val="0"/>
        <w:rPr>
          <w:color w:val="auto"/>
        </w:rPr>
      </w:pPr>
      <w:r>
        <w:rPr>
          <w:color w:val="auto"/>
        </w:rPr>
        <w:t>Different personality types and leadership styles</w:t>
      </w:r>
    </w:p>
    <w:p w14:paraId="52BA40F3" w14:textId="77777777" w:rsidR="0087580A" w:rsidRDefault="0087580A" w:rsidP="009710C8">
      <w:pPr>
        <w:pStyle w:val="ListParagraph"/>
        <w:numPr>
          <w:ilvl w:val="1"/>
          <w:numId w:val="30"/>
        </w:numPr>
        <w:spacing w:before="120"/>
        <w:contextualSpacing w:val="0"/>
        <w:rPr>
          <w:color w:val="auto"/>
        </w:rPr>
      </w:pPr>
      <w:r>
        <w:rPr>
          <w:color w:val="auto"/>
        </w:rPr>
        <w:t>D</w:t>
      </w:r>
      <w:r w:rsidR="00F15D84">
        <w:rPr>
          <w:color w:val="auto"/>
        </w:rPr>
        <w:t>ifferent communication styles and approaches</w:t>
      </w:r>
    </w:p>
    <w:p w14:paraId="3F34FA7A" w14:textId="07DC4271" w:rsidR="00F15D84" w:rsidRPr="00504740" w:rsidRDefault="0087580A" w:rsidP="009710C8">
      <w:pPr>
        <w:pStyle w:val="ListParagraph"/>
        <w:numPr>
          <w:ilvl w:val="1"/>
          <w:numId w:val="30"/>
        </w:numPr>
        <w:spacing w:before="120"/>
        <w:contextualSpacing w:val="0"/>
        <w:rPr>
          <w:color w:val="auto"/>
        </w:rPr>
      </w:pPr>
      <w:r>
        <w:rPr>
          <w:color w:val="auto"/>
        </w:rPr>
        <w:t>E</w:t>
      </w:r>
      <w:r w:rsidR="00F15D84">
        <w:rPr>
          <w:color w:val="auto"/>
        </w:rPr>
        <w:t>motional intelligence</w:t>
      </w:r>
    </w:p>
    <w:p w14:paraId="6E79F043" w14:textId="10C8F307" w:rsidR="00F15D84" w:rsidRPr="00E70304" w:rsidRDefault="00A4365C" w:rsidP="00A4365C">
      <w:pPr>
        <w:pStyle w:val="ListParagraph"/>
        <w:keepNext/>
        <w:numPr>
          <w:ilvl w:val="0"/>
          <w:numId w:val="30"/>
        </w:numPr>
        <w:spacing w:before="120"/>
        <w:ind w:left="714" w:hanging="357"/>
        <w:contextualSpacing w:val="0"/>
        <w:rPr>
          <w:b/>
          <w:bCs/>
          <w:color w:val="auto"/>
        </w:rPr>
      </w:pPr>
      <w:r w:rsidRPr="00E70304">
        <w:rPr>
          <w:b/>
          <w:bCs/>
          <w:color w:val="auto"/>
        </w:rPr>
        <w:t>EMER#4</w:t>
      </w:r>
      <w:r w:rsidR="00F15D84" w:rsidRPr="00E70304">
        <w:rPr>
          <w:b/>
          <w:bCs/>
          <w:color w:val="auto"/>
        </w:rPr>
        <w:t>: Building confidence as a leader</w:t>
      </w:r>
    </w:p>
    <w:p w14:paraId="3E0FFB46" w14:textId="77777777" w:rsidR="00C17C94" w:rsidRDefault="00C17C94" w:rsidP="009710C8">
      <w:pPr>
        <w:pStyle w:val="ListParagraph"/>
        <w:numPr>
          <w:ilvl w:val="1"/>
          <w:numId w:val="30"/>
        </w:numPr>
        <w:spacing w:before="120"/>
        <w:contextualSpacing w:val="0"/>
        <w:rPr>
          <w:color w:val="auto"/>
        </w:rPr>
      </w:pPr>
      <w:r>
        <w:rPr>
          <w:color w:val="auto"/>
        </w:rPr>
        <w:t>Developing p</w:t>
      </w:r>
      <w:r w:rsidR="00F15D84">
        <w:rPr>
          <w:color w:val="auto"/>
        </w:rPr>
        <w:t>ublic speaking</w:t>
      </w:r>
      <w:r>
        <w:rPr>
          <w:color w:val="auto"/>
        </w:rPr>
        <w:t xml:space="preserve"> and presentation skills</w:t>
      </w:r>
    </w:p>
    <w:p w14:paraId="00B146DA" w14:textId="77777777" w:rsidR="00C17C94" w:rsidRDefault="00C17C94" w:rsidP="009710C8">
      <w:pPr>
        <w:pStyle w:val="ListParagraph"/>
        <w:numPr>
          <w:ilvl w:val="1"/>
          <w:numId w:val="30"/>
        </w:numPr>
        <w:spacing w:before="120"/>
        <w:contextualSpacing w:val="0"/>
        <w:rPr>
          <w:color w:val="auto"/>
        </w:rPr>
      </w:pPr>
      <w:r>
        <w:rPr>
          <w:color w:val="auto"/>
        </w:rPr>
        <w:t>U</w:t>
      </w:r>
      <w:r w:rsidR="00F15D84">
        <w:rPr>
          <w:color w:val="auto"/>
        </w:rPr>
        <w:t>nderstanding and presenting your value proposition</w:t>
      </w:r>
    </w:p>
    <w:p w14:paraId="5703214A" w14:textId="2E412628" w:rsidR="00F15D84" w:rsidRPr="00F50C34" w:rsidRDefault="00C17C94" w:rsidP="009710C8">
      <w:pPr>
        <w:pStyle w:val="ListParagraph"/>
        <w:numPr>
          <w:ilvl w:val="1"/>
          <w:numId w:val="30"/>
        </w:numPr>
        <w:spacing w:before="120"/>
        <w:contextualSpacing w:val="0"/>
        <w:rPr>
          <w:color w:val="auto"/>
        </w:rPr>
      </w:pPr>
      <w:r>
        <w:rPr>
          <w:color w:val="auto"/>
        </w:rPr>
        <w:t>U</w:t>
      </w:r>
      <w:r w:rsidR="00F15D84">
        <w:rPr>
          <w:color w:val="auto"/>
        </w:rPr>
        <w:t>nderstanding your own strengths and areas for improvement</w:t>
      </w:r>
    </w:p>
    <w:p w14:paraId="5FD12C41" w14:textId="3727EB91" w:rsidR="00D07904" w:rsidRPr="009710C8" w:rsidRDefault="00F63917" w:rsidP="009710C8">
      <w:pPr>
        <w:rPr>
          <w:i/>
          <w:iCs/>
          <w:color w:val="377C2B"/>
          <w:lang w:val="x-none"/>
        </w:rPr>
      </w:pPr>
      <w:r w:rsidRPr="009710C8">
        <w:rPr>
          <w:i/>
          <w:iCs/>
          <w:color w:val="377C2B"/>
          <w:lang w:val="x-none"/>
        </w:rPr>
        <w:t>Established leaders</w:t>
      </w:r>
    </w:p>
    <w:p w14:paraId="670EC683" w14:textId="4D4B98E1" w:rsidR="00E554AD" w:rsidRPr="00E70304" w:rsidRDefault="007C3692" w:rsidP="009710C8">
      <w:pPr>
        <w:pStyle w:val="ListParagraph"/>
        <w:numPr>
          <w:ilvl w:val="0"/>
          <w:numId w:val="30"/>
        </w:numPr>
        <w:spacing w:before="120"/>
        <w:contextualSpacing w:val="0"/>
        <w:rPr>
          <w:b/>
          <w:bCs/>
          <w:color w:val="auto"/>
        </w:rPr>
      </w:pPr>
      <w:r w:rsidRPr="00E70304">
        <w:rPr>
          <w:b/>
          <w:bCs/>
          <w:color w:val="auto"/>
        </w:rPr>
        <w:t>EST#1</w:t>
      </w:r>
      <w:r w:rsidR="00E554AD" w:rsidRPr="00E70304">
        <w:rPr>
          <w:b/>
          <w:bCs/>
          <w:color w:val="auto"/>
        </w:rPr>
        <w:t>: The need for change in organisations, and how to manage change effectively</w:t>
      </w:r>
    </w:p>
    <w:p w14:paraId="700A3416" w14:textId="572401DB" w:rsidR="00A87618" w:rsidRDefault="00A87618" w:rsidP="009710C8">
      <w:pPr>
        <w:pStyle w:val="ListParagraph"/>
        <w:numPr>
          <w:ilvl w:val="1"/>
          <w:numId w:val="30"/>
        </w:numPr>
        <w:spacing w:before="120"/>
        <w:contextualSpacing w:val="0"/>
        <w:rPr>
          <w:color w:val="auto"/>
        </w:rPr>
      </w:pPr>
      <w:r>
        <w:rPr>
          <w:color w:val="auto"/>
        </w:rPr>
        <w:t>(Refreshing) l</w:t>
      </w:r>
      <w:r w:rsidR="00E554AD">
        <w:rPr>
          <w:color w:val="auto"/>
        </w:rPr>
        <w:t>eadership and governance 101</w:t>
      </w:r>
    </w:p>
    <w:p w14:paraId="0F53428D" w14:textId="77777777" w:rsidR="00A87618" w:rsidRDefault="00A87618" w:rsidP="009710C8">
      <w:pPr>
        <w:pStyle w:val="ListParagraph"/>
        <w:numPr>
          <w:ilvl w:val="1"/>
          <w:numId w:val="30"/>
        </w:numPr>
        <w:spacing w:before="120"/>
        <w:contextualSpacing w:val="0"/>
        <w:rPr>
          <w:color w:val="auto"/>
        </w:rPr>
      </w:pPr>
      <w:r>
        <w:rPr>
          <w:color w:val="auto"/>
        </w:rPr>
        <w:t>F</w:t>
      </w:r>
      <w:r w:rsidR="00E554AD">
        <w:rPr>
          <w:color w:val="auto"/>
        </w:rPr>
        <w:t>actors driving change within organisations</w:t>
      </w:r>
    </w:p>
    <w:p w14:paraId="3CE28F58" w14:textId="6C816291" w:rsidR="00E554AD" w:rsidRDefault="00A87618" w:rsidP="009710C8">
      <w:pPr>
        <w:pStyle w:val="ListParagraph"/>
        <w:numPr>
          <w:ilvl w:val="1"/>
          <w:numId w:val="30"/>
        </w:numPr>
        <w:spacing w:before="120"/>
        <w:contextualSpacing w:val="0"/>
        <w:rPr>
          <w:color w:val="auto"/>
        </w:rPr>
      </w:pPr>
      <w:r>
        <w:rPr>
          <w:color w:val="auto"/>
        </w:rPr>
        <w:t>I</w:t>
      </w:r>
      <w:r w:rsidR="00E554AD">
        <w:rPr>
          <w:color w:val="auto"/>
        </w:rPr>
        <w:t xml:space="preserve">mportance and approach to change management </w:t>
      </w:r>
    </w:p>
    <w:p w14:paraId="5AA1F131" w14:textId="1E18A1A1" w:rsidR="00E554AD" w:rsidRPr="00E70304" w:rsidRDefault="007C3692" w:rsidP="009710C8">
      <w:pPr>
        <w:pStyle w:val="ListParagraph"/>
        <w:numPr>
          <w:ilvl w:val="0"/>
          <w:numId w:val="30"/>
        </w:numPr>
        <w:spacing w:before="120"/>
        <w:contextualSpacing w:val="0"/>
        <w:rPr>
          <w:b/>
          <w:bCs/>
          <w:color w:val="auto"/>
        </w:rPr>
      </w:pPr>
      <w:r w:rsidRPr="00E70304">
        <w:rPr>
          <w:b/>
          <w:bCs/>
          <w:color w:val="auto"/>
        </w:rPr>
        <w:t>EST#2</w:t>
      </w:r>
      <w:r w:rsidR="00E554AD" w:rsidRPr="00E70304">
        <w:rPr>
          <w:b/>
          <w:bCs/>
          <w:color w:val="auto"/>
        </w:rPr>
        <w:t xml:space="preserve">: Changing mechanics of organisations </w:t>
      </w:r>
    </w:p>
    <w:p w14:paraId="14E0C29B" w14:textId="77777777" w:rsidR="00A87618" w:rsidRDefault="00E554AD" w:rsidP="009710C8">
      <w:pPr>
        <w:pStyle w:val="ListParagraph"/>
        <w:numPr>
          <w:ilvl w:val="1"/>
          <w:numId w:val="30"/>
        </w:numPr>
        <w:spacing w:before="120"/>
        <w:contextualSpacing w:val="0"/>
        <w:rPr>
          <w:color w:val="auto"/>
        </w:rPr>
      </w:pPr>
      <w:r>
        <w:rPr>
          <w:color w:val="auto"/>
        </w:rPr>
        <w:t>Changing dynamics with volunteers and people’s engagement with organisations</w:t>
      </w:r>
    </w:p>
    <w:p w14:paraId="353935BB" w14:textId="77777777" w:rsidR="00A87618" w:rsidRDefault="00A87618" w:rsidP="009710C8">
      <w:pPr>
        <w:pStyle w:val="ListParagraph"/>
        <w:numPr>
          <w:ilvl w:val="1"/>
          <w:numId w:val="30"/>
        </w:numPr>
        <w:spacing w:before="120"/>
        <w:contextualSpacing w:val="0"/>
        <w:rPr>
          <w:color w:val="auto"/>
        </w:rPr>
      </w:pPr>
      <w:r>
        <w:rPr>
          <w:color w:val="auto"/>
        </w:rPr>
        <w:t>C</w:t>
      </w:r>
      <w:r w:rsidR="00E554AD">
        <w:rPr>
          <w:color w:val="auto"/>
        </w:rPr>
        <w:t>hanges in corporations and incorporated associations acts</w:t>
      </w:r>
    </w:p>
    <w:p w14:paraId="11AED6EB" w14:textId="66AAEEBD" w:rsidR="00E554AD" w:rsidRDefault="00A87618" w:rsidP="009710C8">
      <w:pPr>
        <w:pStyle w:val="ListParagraph"/>
        <w:numPr>
          <w:ilvl w:val="1"/>
          <w:numId w:val="30"/>
        </w:numPr>
        <w:spacing w:before="120"/>
        <w:contextualSpacing w:val="0"/>
        <w:rPr>
          <w:color w:val="auto"/>
        </w:rPr>
      </w:pPr>
      <w:r>
        <w:rPr>
          <w:color w:val="auto"/>
        </w:rPr>
        <w:t>E</w:t>
      </w:r>
      <w:r w:rsidR="00E554AD">
        <w:rPr>
          <w:color w:val="auto"/>
        </w:rPr>
        <w:t>mbracing new technologies</w:t>
      </w:r>
      <w:r>
        <w:rPr>
          <w:color w:val="auto"/>
        </w:rPr>
        <w:t xml:space="preserve"> and approaches to engaging with volunteers, committees and members</w:t>
      </w:r>
    </w:p>
    <w:p w14:paraId="7B77C158" w14:textId="216B964E" w:rsidR="00E554AD" w:rsidRPr="00E70304" w:rsidRDefault="007C3692" w:rsidP="009710C8">
      <w:pPr>
        <w:pStyle w:val="ListParagraph"/>
        <w:numPr>
          <w:ilvl w:val="0"/>
          <w:numId w:val="30"/>
        </w:numPr>
        <w:spacing w:before="120"/>
        <w:contextualSpacing w:val="0"/>
        <w:rPr>
          <w:b/>
          <w:bCs/>
          <w:color w:val="auto"/>
        </w:rPr>
      </w:pPr>
      <w:r w:rsidRPr="00E70304">
        <w:rPr>
          <w:b/>
          <w:bCs/>
          <w:color w:val="auto"/>
        </w:rPr>
        <w:t>EST#3</w:t>
      </w:r>
      <w:r w:rsidR="00E554AD" w:rsidRPr="00E70304">
        <w:rPr>
          <w:b/>
          <w:bCs/>
          <w:color w:val="auto"/>
        </w:rPr>
        <w:t xml:space="preserve">: Planning for the future </w:t>
      </w:r>
    </w:p>
    <w:p w14:paraId="200D7EE9" w14:textId="47747EAE" w:rsidR="00A87618" w:rsidRDefault="00A87618" w:rsidP="009710C8">
      <w:pPr>
        <w:pStyle w:val="ListParagraph"/>
        <w:numPr>
          <w:ilvl w:val="1"/>
          <w:numId w:val="30"/>
        </w:numPr>
        <w:spacing w:before="120"/>
        <w:contextualSpacing w:val="0"/>
        <w:rPr>
          <w:color w:val="auto"/>
        </w:rPr>
      </w:pPr>
      <w:r>
        <w:rPr>
          <w:color w:val="auto"/>
        </w:rPr>
        <w:t>The importance of s</w:t>
      </w:r>
      <w:r w:rsidR="00E554AD">
        <w:rPr>
          <w:color w:val="auto"/>
        </w:rPr>
        <w:t>trategic planning</w:t>
      </w:r>
    </w:p>
    <w:p w14:paraId="15199036" w14:textId="77777777" w:rsidR="00A87618" w:rsidRDefault="00A87618" w:rsidP="009710C8">
      <w:pPr>
        <w:pStyle w:val="ListParagraph"/>
        <w:numPr>
          <w:ilvl w:val="1"/>
          <w:numId w:val="30"/>
        </w:numPr>
        <w:spacing w:before="120"/>
        <w:contextualSpacing w:val="0"/>
        <w:rPr>
          <w:color w:val="auto"/>
        </w:rPr>
      </w:pPr>
      <w:r>
        <w:rPr>
          <w:color w:val="auto"/>
        </w:rPr>
        <w:t>How to develop b</w:t>
      </w:r>
      <w:r w:rsidR="00E554AD">
        <w:rPr>
          <w:color w:val="auto"/>
        </w:rPr>
        <w:t>usiness</w:t>
      </w:r>
      <w:r>
        <w:rPr>
          <w:color w:val="auto"/>
        </w:rPr>
        <w:t xml:space="preserve"> and </w:t>
      </w:r>
      <w:r w:rsidR="00E554AD">
        <w:rPr>
          <w:color w:val="auto"/>
        </w:rPr>
        <w:t>operational plans</w:t>
      </w:r>
    </w:p>
    <w:p w14:paraId="3C415437" w14:textId="39B3F498" w:rsidR="00E554AD" w:rsidRDefault="00A87618" w:rsidP="009710C8">
      <w:pPr>
        <w:pStyle w:val="ListParagraph"/>
        <w:numPr>
          <w:ilvl w:val="1"/>
          <w:numId w:val="30"/>
        </w:numPr>
        <w:spacing w:before="120"/>
        <w:contextualSpacing w:val="0"/>
        <w:rPr>
          <w:color w:val="auto"/>
        </w:rPr>
      </w:pPr>
      <w:r>
        <w:rPr>
          <w:color w:val="auto"/>
        </w:rPr>
        <w:t xml:space="preserve">How to go about </w:t>
      </w:r>
      <w:r w:rsidR="00E554AD">
        <w:rPr>
          <w:color w:val="auto"/>
        </w:rPr>
        <w:t>succession planning</w:t>
      </w:r>
    </w:p>
    <w:p w14:paraId="31489693" w14:textId="391AC8AA" w:rsidR="00E554AD" w:rsidRPr="00E70304" w:rsidRDefault="007C3692" w:rsidP="009710C8">
      <w:pPr>
        <w:pStyle w:val="ListParagraph"/>
        <w:numPr>
          <w:ilvl w:val="0"/>
          <w:numId w:val="30"/>
        </w:numPr>
        <w:spacing w:before="120"/>
        <w:contextualSpacing w:val="0"/>
        <w:rPr>
          <w:b/>
          <w:bCs/>
          <w:color w:val="auto"/>
        </w:rPr>
      </w:pPr>
      <w:r w:rsidRPr="00E70304">
        <w:rPr>
          <w:b/>
          <w:bCs/>
          <w:color w:val="auto"/>
        </w:rPr>
        <w:t>EST#4</w:t>
      </w:r>
      <w:r w:rsidR="00E554AD" w:rsidRPr="00E70304">
        <w:rPr>
          <w:b/>
          <w:bCs/>
          <w:color w:val="auto"/>
        </w:rPr>
        <w:t xml:space="preserve">: </w:t>
      </w:r>
      <w:r w:rsidR="00B915CF" w:rsidRPr="00E70304">
        <w:rPr>
          <w:b/>
          <w:bCs/>
          <w:color w:val="auto"/>
        </w:rPr>
        <w:t xml:space="preserve">Working and </w:t>
      </w:r>
      <w:r w:rsidR="00E554AD" w:rsidRPr="00E70304">
        <w:rPr>
          <w:b/>
          <w:bCs/>
          <w:color w:val="auto"/>
        </w:rPr>
        <w:t>communicati</w:t>
      </w:r>
      <w:r w:rsidR="00B915CF" w:rsidRPr="00E70304">
        <w:rPr>
          <w:b/>
          <w:bCs/>
          <w:color w:val="auto"/>
        </w:rPr>
        <w:t xml:space="preserve">ng with </w:t>
      </w:r>
      <w:r w:rsidR="00E554AD" w:rsidRPr="00E70304">
        <w:rPr>
          <w:b/>
          <w:bCs/>
          <w:color w:val="auto"/>
        </w:rPr>
        <w:t>people</w:t>
      </w:r>
    </w:p>
    <w:p w14:paraId="6C8F2CB6" w14:textId="77777777" w:rsidR="009710C8" w:rsidRDefault="00E554AD" w:rsidP="009710C8">
      <w:pPr>
        <w:pStyle w:val="ListParagraph"/>
        <w:numPr>
          <w:ilvl w:val="1"/>
          <w:numId w:val="30"/>
        </w:numPr>
        <w:spacing w:before="120"/>
        <w:contextualSpacing w:val="0"/>
        <w:rPr>
          <w:color w:val="auto"/>
        </w:rPr>
      </w:pPr>
      <w:r>
        <w:rPr>
          <w:color w:val="auto"/>
        </w:rPr>
        <w:t>Different communication styles and approaches</w:t>
      </w:r>
    </w:p>
    <w:p w14:paraId="23569A8A" w14:textId="6437A638" w:rsidR="009710C8" w:rsidRDefault="009710C8" w:rsidP="009710C8">
      <w:pPr>
        <w:pStyle w:val="ListParagraph"/>
        <w:numPr>
          <w:ilvl w:val="1"/>
          <w:numId w:val="30"/>
        </w:numPr>
        <w:spacing w:before="120"/>
        <w:contextualSpacing w:val="0"/>
        <w:rPr>
          <w:color w:val="auto"/>
        </w:rPr>
      </w:pPr>
      <w:r>
        <w:rPr>
          <w:color w:val="auto"/>
        </w:rPr>
        <w:t>The role of, and strategies for developing, e</w:t>
      </w:r>
      <w:r w:rsidR="00E554AD">
        <w:rPr>
          <w:color w:val="auto"/>
        </w:rPr>
        <w:t>motional intelligence</w:t>
      </w:r>
    </w:p>
    <w:p w14:paraId="48C56203" w14:textId="52CF6F3C" w:rsidR="00E554AD" w:rsidRPr="00504740" w:rsidRDefault="009710C8" w:rsidP="009710C8">
      <w:pPr>
        <w:pStyle w:val="ListParagraph"/>
        <w:numPr>
          <w:ilvl w:val="1"/>
          <w:numId w:val="30"/>
        </w:numPr>
        <w:spacing w:before="120"/>
        <w:contextualSpacing w:val="0"/>
        <w:rPr>
          <w:color w:val="auto"/>
        </w:rPr>
      </w:pPr>
      <w:r>
        <w:rPr>
          <w:color w:val="auto"/>
        </w:rPr>
        <w:t>How to be a coach and mentor</w:t>
      </w:r>
    </w:p>
    <w:p w14:paraId="760BC35C" w14:textId="59EE7CAE" w:rsidR="002C0713" w:rsidRPr="009710C8" w:rsidRDefault="002E51CC" w:rsidP="009710C8">
      <w:pPr>
        <w:rPr>
          <w:i/>
          <w:iCs/>
          <w:color w:val="377C2B"/>
          <w:lang w:val="x-none"/>
        </w:rPr>
      </w:pPr>
      <w:r>
        <w:rPr>
          <w:i/>
          <w:iCs/>
          <w:color w:val="377C2B"/>
          <w:lang w:val="x-none"/>
        </w:rPr>
        <w:t>Next generation</w:t>
      </w:r>
    </w:p>
    <w:p w14:paraId="069B4E79" w14:textId="6E286017" w:rsidR="0070765B" w:rsidRPr="0087580A" w:rsidRDefault="007C3692" w:rsidP="009710C8">
      <w:pPr>
        <w:pStyle w:val="ListParagraph"/>
        <w:keepNext/>
        <w:numPr>
          <w:ilvl w:val="0"/>
          <w:numId w:val="30"/>
        </w:numPr>
        <w:spacing w:before="120"/>
        <w:contextualSpacing w:val="0"/>
        <w:rPr>
          <w:b/>
          <w:bCs/>
          <w:color w:val="auto"/>
        </w:rPr>
      </w:pPr>
      <w:r w:rsidRPr="0087580A">
        <w:rPr>
          <w:b/>
          <w:bCs/>
          <w:color w:val="auto"/>
        </w:rPr>
        <w:t>CL#1</w:t>
      </w:r>
      <w:r w:rsidR="0070765B" w:rsidRPr="0087580A">
        <w:rPr>
          <w:b/>
          <w:bCs/>
          <w:color w:val="auto"/>
        </w:rPr>
        <w:t xml:space="preserve">: Leading </w:t>
      </w:r>
      <w:r w:rsidR="00ED7899" w:rsidRPr="0087580A">
        <w:rPr>
          <w:b/>
          <w:bCs/>
          <w:color w:val="auto"/>
        </w:rPr>
        <w:t xml:space="preserve">during </w:t>
      </w:r>
      <w:r w:rsidR="0070765B" w:rsidRPr="0087580A">
        <w:rPr>
          <w:b/>
          <w:bCs/>
          <w:color w:val="auto"/>
        </w:rPr>
        <w:t>times of change</w:t>
      </w:r>
    </w:p>
    <w:p w14:paraId="63F1A9DF" w14:textId="77777777" w:rsidR="009710C8" w:rsidRDefault="0070765B" w:rsidP="009710C8">
      <w:pPr>
        <w:pStyle w:val="ListParagraph"/>
        <w:keepNext/>
        <w:numPr>
          <w:ilvl w:val="1"/>
          <w:numId w:val="30"/>
        </w:numPr>
        <w:spacing w:before="120"/>
        <w:contextualSpacing w:val="0"/>
        <w:rPr>
          <w:color w:val="auto"/>
        </w:rPr>
      </w:pPr>
      <w:r>
        <w:rPr>
          <w:color w:val="auto"/>
        </w:rPr>
        <w:t>Role and purpose of leadership</w:t>
      </w:r>
    </w:p>
    <w:p w14:paraId="4460B33E" w14:textId="77777777" w:rsidR="009710C8" w:rsidRDefault="009710C8" w:rsidP="009710C8">
      <w:pPr>
        <w:pStyle w:val="ListParagraph"/>
        <w:keepNext/>
        <w:numPr>
          <w:ilvl w:val="1"/>
          <w:numId w:val="30"/>
        </w:numPr>
        <w:spacing w:before="120"/>
        <w:contextualSpacing w:val="0"/>
        <w:rPr>
          <w:color w:val="auto"/>
        </w:rPr>
      </w:pPr>
      <w:r>
        <w:rPr>
          <w:color w:val="auto"/>
        </w:rPr>
        <w:t>C</w:t>
      </w:r>
      <w:r w:rsidR="0070765B">
        <w:rPr>
          <w:color w:val="auto"/>
        </w:rPr>
        <w:t>haracteristics of leadership</w:t>
      </w:r>
    </w:p>
    <w:p w14:paraId="0F1E261E" w14:textId="12F9FE36" w:rsidR="0070765B" w:rsidRDefault="009710C8" w:rsidP="009710C8">
      <w:pPr>
        <w:pStyle w:val="ListParagraph"/>
        <w:keepNext/>
        <w:numPr>
          <w:ilvl w:val="1"/>
          <w:numId w:val="30"/>
        </w:numPr>
        <w:spacing w:before="120"/>
        <w:contextualSpacing w:val="0"/>
        <w:rPr>
          <w:color w:val="auto"/>
        </w:rPr>
      </w:pPr>
      <w:r>
        <w:rPr>
          <w:color w:val="auto"/>
        </w:rPr>
        <w:t>I</w:t>
      </w:r>
      <w:r w:rsidR="0070765B">
        <w:rPr>
          <w:color w:val="auto"/>
        </w:rPr>
        <w:t>mportance of confidence in leadership</w:t>
      </w:r>
    </w:p>
    <w:p w14:paraId="12A8FC2E" w14:textId="24474298" w:rsidR="0070765B" w:rsidRPr="0087580A" w:rsidRDefault="007C3692" w:rsidP="009710C8">
      <w:pPr>
        <w:pStyle w:val="ListParagraph"/>
        <w:numPr>
          <w:ilvl w:val="0"/>
          <w:numId w:val="30"/>
        </w:numPr>
        <w:spacing w:before="120"/>
        <w:contextualSpacing w:val="0"/>
        <w:rPr>
          <w:b/>
          <w:bCs/>
          <w:color w:val="auto"/>
        </w:rPr>
      </w:pPr>
      <w:r w:rsidRPr="0087580A">
        <w:rPr>
          <w:b/>
          <w:bCs/>
          <w:color w:val="auto"/>
        </w:rPr>
        <w:t>CL#2</w:t>
      </w:r>
      <w:r w:rsidR="0070765B" w:rsidRPr="0087580A">
        <w:rPr>
          <w:b/>
          <w:bCs/>
          <w:color w:val="auto"/>
        </w:rPr>
        <w:t>: Management functions</w:t>
      </w:r>
    </w:p>
    <w:p w14:paraId="77DF3BC9" w14:textId="77777777" w:rsidR="0070765B" w:rsidRDefault="0070765B" w:rsidP="009710C8">
      <w:pPr>
        <w:pStyle w:val="ListParagraph"/>
        <w:numPr>
          <w:ilvl w:val="1"/>
          <w:numId w:val="30"/>
        </w:numPr>
        <w:spacing w:before="120"/>
        <w:contextualSpacing w:val="0"/>
        <w:rPr>
          <w:color w:val="auto"/>
        </w:rPr>
      </w:pPr>
      <w:r>
        <w:rPr>
          <w:color w:val="auto"/>
        </w:rPr>
        <w:t>Core management roles and functions needed by leaders</w:t>
      </w:r>
    </w:p>
    <w:p w14:paraId="28B192EF" w14:textId="32D96BE9" w:rsidR="0058678B" w:rsidRPr="00F50C34" w:rsidRDefault="0058678B" w:rsidP="009710C8">
      <w:pPr>
        <w:pStyle w:val="ListParagraph"/>
        <w:numPr>
          <w:ilvl w:val="1"/>
          <w:numId w:val="30"/>
        </w:numPr>
        <w:spacing w:before="120"/>
        <w:contextualSpacing w:val="0"/>
        <w:rPr>
          <w:color w:val="auto"/>
        </w:rPr>
      </w:pPr>
      <w:r>
        <w:rPr>
          <w:color w:val="auto"/>
        </w:rPr>
        <w:t xml:space="preserve">How to work with </w:t>
      </w:r>
      <w:r w:rsidR="00B76F32">
        <w:rPr>
          <w:color w:val="auto"/>
        </w:rPr>
        <w:t>executive and operational staff as a board member or leader</w:t>
      </w:r>
    </w:p>
    <w:p w14:paraId="4A058E5F" w14:textId="2E3EA562" w:rsidR="0070765B" w:rsidRPr="0087580A" w:rsidRDefault="007C3692" w:rsidP="009710C8">
      <w:pPr>
        <w:pStyle w:val="ListParagraph"/>
        <w:numPr>
          <w:ilvl w:val="0"/>
          <w:numId w:val="30"/>
        </w:numPr>
        <w:spacing w:before="120"/>
        <w:contextualSpacing w:val="0"/>
        <w:rPr>
          <w:b/>
          <w:bCs/>
          <w:color w:val="auto"/>
        </w:rPr>
      </w:pPr>
      <w:r w:rsidRPr="0087580A">
        <w:rPr>
          <w:b/>
          <w:bCs/>
          <w:color w:val="auto"/>
        </w:rPr>
        <w:t>CL#3</w:t>
      </w:r>
      <w:r w:rsidR="0070765B" w:rsidRPr="0087580A">
        <w:rPr>
          <w:b/>
          <w:bCs/>
          <w:color w:val="auto"/>
        </w:rPr>
        <w:t>: Critical and creative thinking</w:t>
      </w:r>
    </w:p>
    <w:p w14:paraId="5233B232" w14:textId="77777777" w:rsidR="0070765B" w:rsidRPr="00F50C34" w:rsidRDefault="0070765B" w:rsidP="009710C8">
      <w:pPr>
        <w:pStyle w:val="ListParagraph"/>
        <w:numPr>
          <w:ilvl w:val="1"/>
          <w:numId w:val="30"/>
        </w:numPr>
        <w:spacing w:before="120"/>
        <w:contextualSpacing w:val="0"/>
        <w:rPr>
          <w:color w:val="auto"/>
        </w:rPr>
      </w:pPr>
      <w:r>
        <w:rPr>
          <w:color w:val="auto"/>
        </w:rPr>
        <w:t>Perspective setting and problem solving</w:t>
      </w:r>
    </w:p>
    <w:p w14:paraId="24480048" w14:textId="3B707317" w:rsidR="0070765B" w:rsidRPr="0087580A" w:rsidRDefault="007C3692" w:rsidP="003F10E6">
      <w:pPr>
        <w:pStyle w:val="ListParagraph"/>
        <w:keepNext/>
        <w:numPr>
          <w:ilvl w:val="0"/>
          <w:numId w:val="30"/>
        </w:numPr>
        <w:spacing w:before="120"/>
        <w:ind w:left="714" w:hanging="357"/>
        <w:contextualSpacing w:val="0"/>
        <w:rPr>
          <w:b/>
          <w:bCs/>
          <w:color w:val="auto"/>
        </w:rPr>
      </w:pPr>
      <w:r w:rsidRPr="0087580A">
        <w:rPr>
          <w:b/>
          <w:bCs/>
          <w:color w:val="auto"/>
        </w:rPr>
        <w:t>CL#4</w:t>
      </w:r>
      <w:r w:rsidR="0070765B" w:rsidRPr="0087580A">
        <w:rPr>
          <w:b/>
          <w:bCs/>
          <w:color w:val="auto"/>
        </w:rPr>
        <w:t>: Self-care</w:t>
      </w:r>
      <w:r w:rsidR="0070765B" w:rsidRPr="0087580A">
        <w:rPr>
          <w:b/>
          <w:bCs/>
          <w:color w:val="2E6A4B" w:themeColor="accent6" w:themeShade="80"/>
        </w:rPr>
        <w:t xml:space="preserve"> </w:t>
      </w:r>
    </w:p>
    <w:p w14:paraId="1D77FD33" w14:textId="77777777" w:rsidR="00B76F32" w:rsidRPr="0091108B" w:rsidRDefault="0070765B" w:rsidP="0091108B">
      <w:pPr>
        <w:pStyle w:val="ListParagraph"/>
        <w:numPr>
          <w:ilvl w:val="1"/>
          <w:numId w:val="30"/>
        </w:numPr>
        <w:spacing w:before="120"/>
        <w:contextualSpacing w:val="0"/>
        <w:rPr>
          <w:color w:val="auto"/>
        </w:rPr>
      </w:pPr>
      <w:r>
        <w:rPr>
          <w:color w:val="auto"/>
        </w:rPr>
        <w:t>Importance of managing energy levels and yourself</w:t>
      </w:r>
    </w:p>
    <w:p w14:paraId="5C4D651C" w14:textId="4BB70366" w:rsidR="008376BA" w:rsidRPr="0091108B" w:rsidRDefault="00B76F32" w:rsidP="0091108B">
      <w:pPr>
        <w:pStyle w:val="ListParagraph"/>
        <w:numPr>
          <w:ilvl w:val="1"/>
          <w:numId w:val="30"/>
        </w:numPr>
        <w:spacing w:before="120"/>
        <w:contextualSpacing w:val="0"/>
        <w:rPr>
          <w:color w:val="auto"/>
        </w:rPr>
      </w:pPr>
      <w:r>
        <w:rPr>
          <w:color w:val="auto"/>
        </w:rPr>
        <w:t>S</w:t>
      </w:r>
      <w:r w:rsidR="0070765B">
        <w:rPr>
          <w:color w:val="auto"/>
        </w:rPr>
        <w:t>trategies for self-care</w:t>
      </w:r>
    </w:p>
    <w:p w14:paraId="08AC6226" w14:textId="785387B5" w:rsidR="00B76F32" w:rsidRDefault="00B76F32" w:rsidP="0091108B">
      <w:pPr>
        <w:pStyle w:val="ListParagraph"/>
        <w:numPr>
          <w:ilvl w:val="1"/>
          <w:numId w:val="30"/>
        </w:numPr>
        <w:spacing w:before="120"/>
        <w:contextualSpacing w:val="0"/>
        <w:rPr>
          <w:color w:val="auto"/>
        </w:rPr>
      </w:pPr>
      <w:r>
        <w:rPr>
          <w:color w:val="auto"/>
        </w:rPr>
        <w:t xml:space="preserve">Understanding when the time </w:t>
      </w:r>
      <w:r w:rsidR="0091108B">
        <w:rPr>
          <w:color w:val="auto"/>
        </w:rPr>
        <w:t>for change has come</w:t>
      </w:r>
    </w:p>
    <w:p w14:paraId="40BF3A03" w14:textId="7135BA5C" w:rsidR="00EF6F0D" w:rsidRDefault="00EF6F0D" w:rsidP="00EF6F0D">
      <w:pPr>
        <w:pStyle w:val="Heading3"/>
        <w:rPr>
          <w:iCs/>
          <w:sz w:val="26"/>
          <w:szCs w:val="22"/>
        </w:rPr>
      </w:pPr>
      <w:r>
        <w:rPr>
          <w:iCs/>
          <w:sz w:val="26"/>
          <w:szCs w:val="22"/>
        </w:rPr>
        <w:t>Program delivery</w:t>
      </w:r>
    </w:p>
    <w:p w14:paraId="788659B5" w14:textId="58C64518" w:rsidR="00EF6F0D" w:rsidRDefault="001F160D" w:rsidP="00EF6F0D">
      <w:pPr>
        <w:rPr>
          <w:lang w:val="x-none"/>
        </w:rPr>
      </w:pPr>
      <w:r>
        <w:rPr>
          <w:lang w:val="x-none"/>
        </w:rPr>
        <w:t xml:space="preserve">The provider(s) will be responsible for preparing the materials for, and facilitation of, the training delivered through each module. </w:t>
      </w:r>
      <w:r w:rsidR="00EF6F0D">
        <w:rPr>
          <w:lang w:val="x-none"/>
        </w:rPr>
        <w:t xml:space="preserve">Each module (with targeted content described in the </w:t>
      </w:r>
      <w:r w:rsidR="00072CEB">
        <w:rPr>
          <w:lang w:val="x-none"/>
        </w:rPr>
        <w:t>previous</w:t>
      </w:r>
      <w:r w:rsidR="00EF6F0D">
        <w:rPr>
          <w:lang w:val="x-none"/>
        </w:rPr>
        <w:t xml:space="preserve"> section) is to be delivered in-person in the </w:t>
      </w:r>
      <w:r w:rsidR="00497D21">
        <w:rPr>
          <w:lang w:val="x-none"/>
        </w:rPr>
        <w:t xml:space="preserve">sub-region(s) </w:t>
      </w:r>
      <w:r w:rsidR="00EF6F0D">
        <w:rPr>
          <w:lang w:val="x-none"/>
        </w:rPr>
        <w:t xml:space="preserve">denoted </w:t>
      </w:r>
      <w:r w:rsidR="00497D21">
        <w:rPr>
          <w:lang w:val="x-none"/>
        </w:rPr>
        <w:t xml:space="preserve">under the </w:t>
      </w:r>
      <w:r w:rsidR="00497D21" w:rsidRPr="00497D21">
        <w:rPr>
          <w:i/>
          <w:iCs/>
          <w:lang w:val="x-none"/>
        </w:rPr>
        <w:t>Program structure</w:t>
      </w:r>
      <w:r w:rsidR="00497D21">
        <w:rPr>
          <w:lang w:val="x-none"/>
        </w:rPr>
        <w:t xml:space="preserve"> section above</w:t>
      </w:r>
      <w:r w:rsidR="00EF6F0D">
        <w:rPr>
          <w:lang w:val="x-none"/>
        </w:rPr>
        <w:t xml:space="preserve">, with an option for on-line delivery in the event RDA Yorke and Mid North resolves that in-person delivery is not feasible. </w:t>
      </w:r>
    </w:p>
    <w:p w14:paraId="552C7F72" w14:textId="77777777" w:rsidR="00EF6F0D" w:rsidRDefault="00EF6F0D" w:rsidP="00EF6F0D">
      <w:pPr>
        <w:rPr>
          <w:lang w:val="x-none"/>
        </w:rPr>
      </w:pPr>
      <w:r>
        <w:rPr>
          <w:lang w:val="x-none"/>
        </w:rPr>
        <w:t xml:space="preserve">Each module will be accompanied by preparatory content (relevant pre-reading or online content) to be shared with participants prior to the relevant module to allow participants to engage with key concepts before undertaking the more intensive in-person learning activities. The nature and volume of preparatory content will be targeted at enabling participants to engage with the in-person activities more fulsomely, and limited to 1 – 2 hours of activity outside the in-person session for each module. </w:t>
      </w:r>
    </w:p>
    <w:p w14:paraId="20C944A5" w14:textId="78970233" w:rsidR="001F160D" w:rsidRDefault="001F160D" w:rsidP="00EF6F0D">
      <w:r>
        <w:t xml:space="preserve">RDA Yorke and Mid North will be responsible for securing venues and catering, and reasonable expenses incurred in printing materials, for the delivery of each module. </w:t>
      </w:r>
      <w:r w:rsidR="00995857">
        <w:t xml:space="preserve">RDA Yorke and Mid North </w:t>
      </w:r>
      <w:r w:rsidR="004A61A2">
        <w:t>will also be responsible for the recruitment of participants into the program stream(s).</w:t>
      </w:r>
      <w:r>
        <w:t xml:space="preserve"> </w:t>
      </w:r>
    </w:p>
    <w:p w14:paraId="42114D6A" w14:textId="2F3E13CF" w:rsidR="00B101AA" w:rsidRDefault="00B101AA" w:rsidP="00EF6F0D">
      <w:r>
        <w:t xml:space="preserve">Respondents are reminded that participants will come from a broad range of backgrounds, so appropriate </w:t>
      </w:r>
      <w:r w:rsidR="00433071">
        <w:t xml:space="preserve">cultural approaches and engagement (including with Aboriginal and Torres Strait Islander people) will be paramount. </w:t>
      </w:r>
    </w:p>
    <w:p w14:paraId="24B1C951" w14:textId="658CEB9F" w:rsidR="0010796C" w:rsidRDefault="001F160D" w:rsidP="00EF6F0D">
      <w:r>
        <w:t xml:space="preserve">A schedule of delivery will be </w:t>
      </w:r>
      <w:r w:rsidR="00F95543">
        <w:t>agreed</w:t>
      </w:r>
      <w:r>
        <w:t xml:space="preserve"> with the preferred supplier </w:t>
      </w:r>
      <w:r w:rsidR="00F95543">
        <w:t xml:space="preserve">as part of the subsequent </w:t>
      </w:r>
      <w:r>
        <w:t xml:space="preserve">procurement </w:t>
      </w:r>
      <w:r w:rsidR="00F95543">
        <w:t>negotiations</w:t>
      </w:r>
      <w:r w:rsidR="00532429">
        <w:t xml:space="preserve">, with an indicative </w:t>
      </w:r>
      <w:r w:rsidR="00F95543">
        <w:t xml:space="preserve">schedule </w:t>
      </w:r>
      <w:r w:rsidR="00532429">
        <w:t xml:space="preserve">provided </w:t>
      </w:r>
      <w:r w:rsidR="007D5554">
        <w:t>at Attachment #1</w:t>
      </w:r>
      <w:r w:rsidR="00532429">
        <w:t xml:space="preserve"> to </w:t>
      </w:r>
      <w:r w:rsidR="00433071">
        <w:t xml:space="preserve">assist </w:t>
      </w:r>
      <w:r w:rsidR="00532429">
        <w:t xml:space="preserve">in </w:t>
      </w:r>
      <w:r w:rsidR="00433071">
        <w:t>planning</w:t>
      </w:r>
      <w:r w:rsidR="00532429">
        <w:t>.</w:t>
      </w:r>
    </w:p>
    <w:p w14:paraId="17D6DE5E" w14:textId="77777777" w:rsidR="00EB59E0" w:rsidRPr="00B27EC3" w:rsidRDefault="00EB59E0" w:rsidP="00EB59E0">
      <w:pPr>
        <w:pStyle w:val="Heading3"/>
        <w:rPr>
          <w:iCs/>
          <w:sz w:val="26"/>
          <w:szCs w:val="22"/>
        </w:rPr>
      </w:pPr>
      <w:r w:rsidRPr="00B27EC3">
        <w:rPr>
          <w:iCs/>
          <w:sz w:val="26"/>
          <w:szCs w:val="22"/>
        </w:rPr>
        <w:t>Expressions of interest process</w:t>
      </w:r>
    </w:p>
    <w:p w14:paraId="053669F5" w14:textId="627144AC" w:rsidR="004F56C0" w:rsidRDefault="00EB59E0" w:rsidP="004F56C0">
      <w:r>
        <w:t xml:space="preserve">Respondents are invited to submit an expression of interest to provide leadership development </w:t>
      </w:r>
      <w:r w:rsidR="00894EAD">
        <w:t xml:space="preserve">services under the program in accordance with this paper, using the response schedules provided. </w:t>
      </w:r>
      <w:r w:rsidR="004F56C0">
        <w:t xml:space="preserve">All responses (including scope, delivering approaches and timelines, and pricing) will be considered final and binding unless otherwise negotiated by RDA Yorke and Mid North during the procurement process.  </w:t>
      </w:r>
    </w:p>
    <w:p w14:paraId="24AA21BB" w14:textId="77777777" w:rsidR="004F56C0" w:rsidRDefault="004F56C0" w:rsidP="004F56C0">
      <w:r>
        <w:t xml:space="preserve">Respondents are invited to submit a response to any, or all, of the streams outlined under the </w:t>
      </w:r>
      <w:r w:rsidRPr="00564CFF">
        <w:rPr>
          <w:i/>
          <w:iCs/>
        </w:rPr>
        <w:t>Program content</w:t>
      </w:r>
      <w:r>
        <w:t xml:space="preserve"> section above; respondents are required to commit to delivering the same stream(s) across each of sub-regions (where applicable) for continuity and administration purposes. </w:t>
      </w:r>
    </w:p>
    <w:p w14:paraId="2DDCB8CF" w14:textId="245BB24D" w:rsidR="004F56C0" w:rsidRDefault="004F56C0" w:rsidP="004F56C0">
      <w:r>
        <w:t xml:space="preserve">RDA Yorke and Mid North will consider engaging multiple provider(s) to deliver </w:t>
      </w:r>
      <w:r w:rsidR="003F10E6">
        <w:t>any of the streams</w:t>
      </w:r>
      <w:r>
        <w:t>.</w:t>
      </w:r>
      <w:r w:rsidR="003F10E6" w:rsidRPr="003F10E6">
        <w:t xml:space="preserve"> </w:t>
      </w:r>
      <w:r w:rsidR="003F10E6">
        <w:t>RDA Yorke and Mid North reserves the right not to proceed any with any responses, and to vary the terms of the program throughout the procurement process. Draft contract(s) will be issued to and negotiated with the preferred provider(s) during the procurement process once assessments of responses have been completed.</w:t>
      </w:r>
    </w:p>
    <w:p w14:paraId="1F226F8D" w14:textId="5AB738DA" w:rsidR="004F56C0" w:rsidRDefault="004F56C0" w:rsidP="00EB59E0">
      <w:pPr>
        <w:rPr>
          <w:b/>
          <w:bCs/>
        </w:rPr>
      </w:pPr>
      <w:r w:rsidRPr="004F56C0">
        <w:rPr>
          <w:b/>
          <w:bCs/>
        </w:rPr>
        <w:t xml:space="preserve">All queries and correspondence relating to this expression of interest process (including submission of responses) should be directed to Daniel Willson via email to </w:t>
      </w:r>
      <w:hyperlink r:id="rId19" w:history="1">
        <w:r w:rsidRPr="004F56C0">
          <w:rPr>
            <w:rStyle w:val="Hyperlink"/>
            <w:b/>
            <w:bCs/>
          </w:rPr>
          <w:t>ceo@yorkeandmidnorth.com.au</w:t>
        </w:r>
      </w:hyperlink>
      <w:r w:rsidRPr="004F56C0">
        <w:rPr>
          <w:b/>
          <w:bCs/>
        </w:rPr>
        <w:t xml:space="preserve">. </w:t>
      </w:r>
    </w:p>
    <w:p w14:paraId="3D6CDAC8" w14:textId="77777777" w:rsidR="003F10E6" w:rsidRDefault="003F10E6" w:rsidP="003F10E6">
      <w:pPr>
        <w:keepNext/>
      </w:pPr>
      <w:r>
        <w:t xml:space="preserve">Respondents should note the schedule of activities outlined below, and that respondents are responsible for meeting all costs associated with their submissions. </w:t>
      </w:r>
    </w:p>
    <w:tbl>
      <w:tblPr>
        <w:tblStyle w:val="TableGrid"/>
        <w:tblW w:w="0" w:type="auto"/>
        <w:tblLook w:val="04A0" w:firstRow="1" w:lastRow="0" w:firstColumn="1" w:lastColumn="0" w:noHBand="0" w:noVBand="1"/>
      </w:tblPr>
      <w:tblGrid>
        <w:gridCol w:w="5524"/>
        <w:gridCol w:w="4330"/>
      </w:tblGrid>
      <w:tr w:rsidR="00EB59E0" w14:paraId="0D5F7038" w14:textId="77777777" w:rsidTr="004F56C0">
        <w:tc>
          <w:tcPr>
            <w:tcW w:w="5524" w:type="dxa"/>
            <w:shd w:val="clear" w:color="auto" w:fill="D9D9D9" w:themeFill="background1" w:themeFillShade="D9"/>
          </w:tcPr>
          <w:p w14:paraId="69AC1AA8" w14:textId="7F5A9291" w:rsidR="00EB59E0" w:rsidRPr="004F56C0" w:rsidRDefault="004F56C0" w:rsidP="00B95396">
            <w:pPr>
              <w:rPr>
                <w:b/>
                <w:bCs/>
              </w:rPr>
            </w:pPr>
            <w:r w:rsidRPr="004F56C0">
              <w:rPr>
                <w:b/>
                <w:bCs/>
              </w:rPr>
              <w:t>Date of interest</w:t>
            </w:r>
          </w:p>
        </w:tc>
        <w:tc>
          <w:tcPr>
            <w:tcW w:w="4330" w:type="dxa"/>
            <w:shd w:val="clear" w:color="auto" w:fill="D9D9D9" w:themeFill="background1" w:themeFillShade="D9"/>
          </w:tcPr>
          <w:p w14:paraId="0A878E01" w14:textId="17C8EBC8" w:rsidR="00EB59E0" w:rsidRPr="00C84286" w:rsidRDefault="00C84286" w:rsidP="003F10E6">
            <w:pPr>
              <w:keepNext/>
              <w:rPr>
                <w:b/>
                <w:bCs/>
              </w:rPr>
            </w:pPr>
            <w:r w:rsidRPr="00C84286">
              <w:rPr>
                <w:b/>
                <w:bCs/>
              </w:rPr>
              <w:t>Due date (COB ACST)</w:t>
            </w:r>
          </w:p>
        </w:tc>
      </w:tr>
      <w:tr w:rsidR="00EB59E0" w14:paraId="7B1CF3CF" w14:textId="77777777" w:rsidTr="004F56C0">
        <w:tc>
          <w:tcPr>
            <w:tcW w:w="5524" w:type="dxa"/>
          </w:tcPr>
          <w:p w14:paraId="2160BC22" w14:textId="77777777" w:rsidR="00EB59E0" w:rsidRDefault="00EB59E0" w:rsidP="00B95396">
            <w:r>
              <w:t>Call for expressions of interest released:</w:t>
            </w:r>
          </w:p>
        </w:tc>
        <w:tc>
          <w:tcPr>
            <w:tcW w:w="4330" w:type="dxa"/>
          </w:tcPr>
          <w:p w14:paraId="171E2923" w14:textId="115808B9" w:rsidR="00EB59E0" w:rsidRDefault="00433071" w:rsidP="003F10E6">
            <w:pPr>
              <w:keepNext/>
            </w:pPr>
            <w:r>
              <w:t xml:space="preserve">Wednesday </w:t>
            </w:r>
            <w:r w:rsidR="00EB59E0">
              <w:t>1</w:t>
            </w:r>
            <w:r>
              <w:t>5</w:t>
            </w:r>
            <w:r w:rsidR="00EB59E0" w:rsidRPr="00845B27">
              <w:rPr>
                <w:vertAlign w:val="superscript"/>
              </w:rPr>
              <w:t>th</w:t>
            </w:r>
            <w:r w:rsidR="00EB59E0">
              <w:t xml:space="preserve"> May 2024</w:t>
            </w:r>
          </w:p>
        </w:tc>
      </w:tr>
      <w:tr w:rsidR="00EB59E0" w14:paraId="5B1E6503" w14:textId="77777777" w:rsidTr="004F56C0">
        <w:tc>
          <w:tcPr>
            <w:tcW w:w="5524" w:type="dxa"/>
          </w:tcPr>
          <w:p w14:paraId="20C25313" w14:textId="77777777" w:rsidR="00EB59E0" w:rsidRDefault="00EB59E0" w:rsidP="00B95396">
            <w:r>
              <w:t>Final queries to be lodged:</w:t>
            </w:r>
          </w:p>
        </w:tc>
        <w:tc>
          <w:tcPr>
            <w:tcW w:w="4330" w:type="dxa"/>
          </w:tcPr>
          <w:p w14:paraId="59F9B194" w14:textId="36F670E1" w:rsidR="00EB59E0" w:rsidRDefault="00433071" w:rsidP="003F10E6">
            <w:pPr>
              <w:keepNext/>
            </w:pPr>
            <w:r>
              <w:t xml:space="preserve">Monday </w:t>
            </w:r>
            <w:r w:rsidR="00B95396">
              <w:t>20</w:t>
            </w:r>
            <w:r w:rsidR="00EB59E0" w:rsidRPr="00890077">
              <w:rPr>
                <w:vertAlign w:val="superscript"/>
              </w:rPr>
              <w:t>th</w:t>
            </w:r>
            <w:r w:rsidR="00EB59E0">
              <w:t xml:space="preserve"> May 2024</w:t>
            </w:r>
          </w:p>
        </w:tc>
      </w:tr>
      <w:tr w:rsidR="00EB59E0" w14:paraId="21E79709" w14:textId="77777777" w:rsidTr="004F56C0">
        <w:tc>
          <w:tcPr>
            <w:tcW w:w="5524" w:type="dxa"/>
          </w:tcPr>
          <w:p w14:paraId="381613A9" w14:textId="6638C2C7" w:rsidR="00EB59E0" w:rsidRPr="004F56C0" w:rsidRDefault="00EB59E0" w:rsidP="00B95396">
            <w:pPr>
              <w:rPr>
                <w:b/>
                <w:bCs/>
              </w:rPr>
            </w:pPr>
            <w:r w:rsidRPr="004F56C0">
              <w:rPr>
                <w:b/>
                <w:bCs/>
              </w:rPr>
              <w:t xml:space="preserve">Closing date for </w:t>
            </w:r>
            <w:r w:rsidR="004F56C0" w:rsidRPr="004F56C0">
              <w:rPr>
                <w:b/>
                <w:bCs/>
              </w:rPr>
              <w:t xml:space="preserve">submissions of </w:t>
            </w:r>
            <w:r w:rsidRPr="004F56C0">
              <w:rPr>
                <w:b/>
                <w:bCs/>
              </w:rPr>
              <w:t>expressions of interest:</w:t>
            </w:r>
          </w:p>
        </w:tc>
        <w:tc>
          <w:tcPr>
            <w:tcW w:w="4330" w:type="dxa"/>
          </w:tcPr>
          <w:p w14:paraId="41FCFFA1" w14:textId="77777777" w:rsidR="00EB59E0" w:rsidRPr="004F56C0" w:rsidRDefault="00EB59E0" w:rsidP="003F10E6">
            <w:pPr>
              <w:keepNext/>
              <w:rPr>
                <w:b/>
                <w:bCs/>
              </w:rPr>
            </w:pPr>
            <w:r w:rsidRPr="004F56C0">
              <w:rPr>
                <w:b/>
                <w:bCs/>
              </w:rPr>
              <w:t>Wednesday 22</w:t>
            </w:r>
            <w:r w:rsidRPr="004F56C0">
              <w:rPr>
                <w:b/>
                <w:bCs/>
                <w:vertAlign w:val="superscript"/>
              </w:rPr>
              <w:t>nd</w:t>
            </w:r>
            <w:r w:rsidRPr="004F56C0">
              <w:rPr>
                <w:b/>
                <w:bCs/>
              </w:rPr>
              <w:t xml:space="preserve"> May 2024</w:t>
            </w:r>
          </w:p>
        </w:tc>
      </w:tr>
      <w:tr w:rsidR="00EB59E0" w14:paraId="79CE9D35" w14:textId="77777777" w:rsidTr="004F56C0">
        <w:tc>
          <w:tcPr>
            <w:tcW w:w="5524" w:type="dxa"/>
          </w:tcPr>
          <w:p w14:paraId="4C99FC0D" w14:textId="77777777" w:rsidR="00EB59E0" w:rsidRDefault="00EB59E0" w:rsidP="00B95396">
            <w:r>
              <w:t>(Expected) notification of outcome(s):</w:t>
            </w:r>
          </w:p>
        </w:tc>
        <w:tc>
          <w:tcPr>
            <w:tcW w:w="4330" w:type="dxa"/>
          </w:tcPr>
          <w:p w14:paraId="4A675903" w14:textId="77777777" w:rsidR="00EB59E0" w:rsidRDefault="00EB59E0" w:rsidP="003F10E6">
            <w:pPr>
              <w:keepNext/>
            </w:pPr>
            <w:r>
              <w:t>Wednesday 29</w:t>
            </w:r>
            <w:r w:rsidRPr="00B27EC3">
              <w:rPr>
                <w:vertAlign w:val="superscript"/>
              </w:rPr>
              <w:t>th</w:t>
            </w:r>
            <w:r>
              <w:t xml:space="preserve"> May 2024</w:t>
            </w:r>
          </w:p>
        </w:tc>
      </w:tr>
      <w:tr w:rsidR="00EB59E0" w14:paraId="751D7858" w14:textId="77777777" w:rsidTr="004F56C0">
        <w:tc>
          <w:tcPr>
            <w:tcW w:w="5524" w:type="dxa"/>
          </w:tcPr>
          <w:p w14:paraId="0671E149" w14:textId="77777777" w:rsidR="00EB59E0" w:rsidRDefault="00EB59E0" w:rsidP="00B95396">
            <w:r>
              <w:t>(Expected) commencement:</w:t>
            </w:r>
          </w:p>
        </w:tc>
        <w:tc>
          <w:tcPr>
            <w:tcW w:w="4330" w:type="dxa"/>
          </w:tcPr>
          <w:p w14:paraId="59DC57B4" w14:textId="77777777" w:rsidR="00EB59E0" w:rsidRDefault="00EB59E0" w:rsidP="007279C5">
            <w:r>
              <w:t>Early July 2024</w:t>
            </w:r>
          </w:p>
        </w:tc>
      </w:tr>
    </w:tbl>
    <w:p w14:paraId="40198132" w14:textId="4CE48CAD" w:rsidR="0010796C" w:rsidRDefault="00A94767" w:rsidP="0010796C">
      <w:pPr>
        <w:pStyle w:val="Heading3"/>
        <w:rPr>
          <w:iCs/>
          <w:sz w:val="26"/>
          <w:szCs w:val="22"/>
        </w:rPr>
      </w:pPr>
      <w:r>
        <w:rPr>
          <w:iCs/>
          <w:sz w:val="26"/>
          <w:szCs w:val="22"/>
        </w:rPr>
        <w:t>Response</w:t>
      </w:r>
      <w:r w:rsidR="0010796C" w:rsidRPr="0010796C">
        <w:rPr>
          <w:iCs/>
          <w:sz w:val="26"/>
          <w:szCs w:val="22"/>
        </w:rPr>
        <w:t xml:space="preserve"> </w:t>
      </w:r>
      <w:r w:rsidR="0010796C">
        <w:rPr>
          <w:iCs/>
          <w:sz w:val="26"/>
          <w:szCs w:val="22"/>
        </w:rPr>
        <w:t>schedules</w:t>
      </w:r>
    </w:p>
    <w:p w14:paraId="211A4340" w14:textId="25445C89" w:rsidR="000C329B" w:rsidRDefault="000C329B" w:rsidP="000C329B">
      <w:pPr>
        <w:rPr>
          <w:i/>
          <w:iCs/>
          <w:color w:val="377C2B"/>
          <w:lang w:val="x-none"/>
        </w:rPr>
      </w:pPr>
      <w:r>
        <w:rPr>
          <w:i/>
          <w:iCs/>
          <w:color w:val="377C2B"/>
          <w:lang w:val="x-none"/>
        </w:rPr>
        <w:t>Provider details</w:t>
      </w:r>
    </w:p>
    <w:p w14:paraId="44F5008E" w14:textId="19A69D40" w:rsidR="00C93C8D" w:rsidRPr="00C93C8D" w:rsidRDefault="00C93C8D" w:rsidP="000C329B">
      <w:r>
        <w:t>Respondents are to provide the following information about their organisation</w:t>
      </w:r>
      <w:r w:rsidR="00417E22">
        <w:t xml:space="preserve">. </w:t>
      </w:r>
    </w:p>
    <w:tbl>
      <w:tblPr>
        <w:tblStyle w:val="TableGrid"/>
        <w:tblW w:w="9776" w:type="dxa"/>
        <w:tblLook w:val="04A0" w:firstRow="1" w:lastRow="0" w:firstColumn="1" w:lastColumn="0" w:noHBand="0" w:noVBand="1"/>
      </w:tblPr>
      <w:tblGrid>
        <w:gridCol w:w="2830"/>
        <w:gridCol w:w="6946"/>
      </w:tblGrid>
      <w:tr w:rsidR="0010796C" w:rsidRPr="005F176C" w14:paraId="4E1C011D" w14:textId="77777777" w:rsidTr="0075641C">
        <w:tc>
          <w:tcPr>
            <w:tcW w:w="2830" w:type="dxa"/>
            <w:shd w:val="clear" w:color="auto" w:fill="D9D9D9" w:themeFill="background1" w:themeFillShade="D9"/>
          </w:tcPr>
          <w:p w14:paraId="5AE6DA43" w14:textId="47282F5E" w:rsidR="0010796C" w:rsidRPr="00AF5847" w:rsidRDefault="0010796C" w:rsidP="0010796C">
            <w:pPr>
              <w:rPr>
                <w:b/>
                <w:bCs/>
                <w:sz w:val="20"/>
                <w:szCs w:val="20"/>
              </w:rPr>
            </w:pPr>
            <w:r w:rsidRPr="00AF5847">
              <w:rPr>
                <w:b/>
                <w:bCs/>
                <w:sz w:val="20"/>
                <w:szCs w:val="20"/>
              </w:rPr>
              <w:t>Provider name:</w:t>
            </w:r>
          </w:p>
        </w:tc>
        <w:tc>
          <w:tcPr>
            <w:tcW w:w="6946" w:type="dxa"/>
          </w:tcPr>
          <w:p w14:paraId="65502157" w14:textId="77777777" w:rsidR="0010796C" w:rsidRPr="005F176C" w:rsidRDefault="0010796C" w:rsidP="0010796C">
            <w:pPr>
              <w:rPr>
                <w:sz w:val="20"/>
                <w:szCs w:val="20"/>
              </w:rPr>
            </w:pPr>
          </w:p>
        </w:tc>
      </w:tr>
      <w:tr w:rsidR="0010796C" w:rsidRPr="005F176C" w14:paraId="1800463C" w14:textId="77777777" w:rsidTr="0075641C">
        <w:tc>
          <w:tcPr>
            <w:tcW w:w="2830" w:type="dxa"/>
            <w:tcBorders>
              <w:bottom w:val="single" w:sz="4" w:space="0" w:color="auto"/>
            </w:tcBorders>
            <w:shd w:val="clear" w:color="auto" w:fill="D9D9D9" w:themeFill="background1" w:themeFillShade="D9"/>
          </w:tcPr>
          <w:p w14:paraId="23638EB4" w14:textId="1B67D089" w:rsidR="0010796C" w:rsidRPr="00AF5847" w:rsidRDefault="0010796C" w:rsidP="0010796C">
            <w:pPr>
              <w:rPr>
                <w:b/>
                <w:bCs/>
                <w:sz w:val="20"/>
                <w:szCs w:val="20"/>
              </w:rPr>
            </w:pPr>
            <w:r w:rsidRPr="00AF5847">
              <w:rPr>
                <w:b/>
                <w:bCs/>
                <w:sz w:val="20"/>
                <w:szCs w:val="20"/>
              </w:rPr>
              <w:t>ABN:</w:t>
            </w:r>
          </w:p>
        </w:tc>
        <w:tc>
          <w:tcPr>
            <w:tcW w:w="6946" w:type="dxa"/>
          </w:tcPr>
          <w:p w14:paraId="3D6648B6" w14:textId="442A5812" w:rsidR="0010796C" w:rsidRPr="005F176C" w:rsidRDefault="0010796C" w:rsidP="0010796C">
            <w:pPr>
              <w:rPr>
                <w:sz w:val="20"/>
                <w:szCs w:val="20"/>
              </w:rPr>
            </w:pPr>
          </w:p>
        </w:tc>
      </w:tr>
      <w:tr w:rsidR="0010796C" w:rsidRPr="005F176C" w14:paraId="0579D6BA" w14:textId="77777777" w:rsidTr="0075641C">
        <w:tc>
          <w:tcPr>
            <w:tcW w:w="2830" w:type="dxa"/>
            <w:tcBorders>
              <w:bottom w:val="nil"/>
            </w:tcBorders>
            <w:shd w:val="clear" w:color="auto" w:fill="D9D9D9" w:themeFill="background1" w:themeFillShade="D9"/>
          </w:tcPr>
          <w:p w14:paraId="5D9336A6" w14:textId="7710090D" w:rsidR="0010796C" w:rsidRPr="005F176C" w:rsidRDefault="0010796C" w:rsidP="005F176C">
            <w:pPr>
              <w:rPr>
                <w:sz w:val="20"/>
                <w:szCs w:val="20"/>
              </w:rPr>
            </w:pPr>
            <w:r w:rsidRPr="005F176C">
              <w:rPr>
                <w:b/>
                <w:bCs/>
                <w:sz w:val="20"/>
                <w:szCs w:val="20"/>
              </w:rPr>
              <w:t>Contact person</w:t>
            </w:r>
          </w:p>
        </w:tc>
        <w:tc>
          <w:tcPr>
            <w:tcW w:w="6946" w:type="dxa"/>
          </w:tcPr>
          <w:p w14:paraId="73A469C0" w14:textId="24347C3D" w:rsidR="0010796C" w:rsidRPr="005F176C" w:rsidRDefault="0010796C" w:rsidP="0010796C">
            <w:pPr>
              <w:rPr>
                <w:sz w:val="20"/>
                <w:szCs w:val="20"/>
              </w:rPr>
            </w:pPr>
            <w:r w:rsidRPr="005F176C">
              <w:rPr>
                <w:sz w:val="20"/>
                <w:szCs w:val="20"/>
              </w:rPr>
              <w:t xml:space="preserve"> </w:t>
            </w:r>
          </w:p>
        </w:tc>
      </w:tr>
      <w:tr w:rsidR="005F176C" w:rsidRPr="005F176C" w14:paraId="37E89D30" w14:textId="77777777" w:rsidTr="0075641C">
        <w:tc>
          <w:tcPr>
            <w:tcW w:w="2830" w:type="dxa"/>
            <w:tcBorders>
              <w:top w:val="nil"/>
              <w:left w:val="single" w:sz="4" w:space="0" w:color="auto"/>
              <w:bottom w:val="nil"/>
              <w:right w:val="single" w:sz="4" w:space="0" w:color="auto"/>
            </w:tcBorders>
            <w:shd w:val="clear" w:color="auto" w:fill="D9D9D9" w:themeFill="background1" w:themeFillShade="D9"/>
          </w:tcPr>
          <w:p w14:paraId="1508B128" w14:textId="135D18D3" w:rsidR="005F176C" w:rsidRPr="005F176C" w:rsidRDefault="005F176C" w:rsidP="005F176C">
            <w:pPr>
              <w:ind w:left="176"/>
              <w:rPr>
                <w:b/>
                <w:bCs/>
                <w:sz w:val="20"/>
                <w:szCs w:val="20"/>
              </w:rPr>
            </w:pPr>
            <w:r w:rsidRPr="005F176C">
              <w:rPr>
                <w:sz w:val="20"/>
                <w:szCs w:val="20"/>
              </w:rPr>
              <w:t>Name:</w:t>
            </w:r>
          </w:p>
        </w:tc>
        <w:tc>
          <w:tcPr>
            <w:tcW w:w="6946" w:type="dxa"/>
            <w:tcBorders>
              <w:left w:val="single" w:sz="4" w:space="0" w:color="auto"/>
            </w:tcBorders>
          </w:tcPr>
          <w:p w14:paraId="098113FE" w14:textId="77777777" w:rsidR="005F176C" w:rsidRPr="005F176C" w:rsidRDefault="005F176C" w:rsidP="0010796C">
            <w:pPr>
              <w:rPr>
                <w:sz w:val="20"/>
                <w:szCs w:val="20"/>
              </w:rPr>
            </w:pPr>
          </w:p>
        </w:tc>
      </w:tr>
      <w:tr w:rsidR="005F176C" w:rsidRPr="005F176C" w14:paraId="6BF42260" w14:textId="77777777" w:rsidTr="0075641C">
        <w:tc>
          <w:tcPr>
            <w:tcW w:w="2830" w:type="dxa"/>
            <w:tcBorders>
              <w:top w:val="nil"/>
              <w:left w:val="single" w:sz="4" w:space="0" w:color="auto"/>
              <w:bottom w:val="nil"/>
              <w:right w:val="single" w:sz="4" w:space="0" w:color="auto"/>
            </w:tcBorders>
            <w:shd w:val="clear" w:color="auto" w:fill="D9D9D9" w:themeFill="background1" w:themeFillShade="D9"/>
          </w:tcPr>
          <w:p w14:paraId="4AA22C13" w14:textId="50C24A11" w:rsidR="005F176C" w:rsidRPr="005F176C" w:rsidRDefault="005F176C" w:rsidP="005F176C">
            <w:pPr>
              <w:ind w:left="176"/>
              <w:rPr>
                <w:b/>
                <w:bCs/>
                <w:sz w:val="20"/>
                <w:szCs w:val="20"/>
              </w:rPr>
            </w:pPr>
            <w:r w:rsidRPr="005F176C">
              <w:rPr>
                <w:sz w:val="20"/>
                <w:szCs w:val="20"/>
              </w:rPr>
              <w:t>Title:</w:t>
            </w:r>
          </w:p>
        </w:tc>
        <w:tc>
          <w:tcPr>
            <w:tcW w:w="6946" w:type="dxa"/>
            <w:tcBorders>
              <w:left w:val="single" w:sz="4" w:space="0" w:color="auto"/>
            </w:tcBorders>
          </w:tcPr>
          <w:p w14:paraId="4A81ADC4" w14:textId="77777777" w:rsidR="005F176C" w:rsidRPr="005F176C" w:rsidRDefault="005F176C" w:rsidP="0010796C">
            <w:pPr>
              <w:rPr>
                <w:sz w:val="20"/>
                <w:szCs w:val="20"/>
              </w:rPr>
            </w:pPr>
          </w:p>
        </w:tc>
      </w:tr>
      <w:tr w:rsidR="005F176C" w:rsidRPr="005F176C" w14:paraId="19EC8B6E" w14:textId="77777777" w:rsidTr="0075641C">
        <w:tc>
          <w:tcPr>
            <w:tcW w:w="2830" w:type="dxa"/>
            <w:tcBorders>
              <w:top w:val="nil"/>
              <w:left w:val="single" w:sz="4" w:space="0" w:color="auto"/>
              <w:bottom w:val="nil"/>
              <w:right w:val="single" w:sz="4" w:space="0" w:color="auto"/>
            </w:tcBorders>
            <w:shd w:val="clear" w:color="auto" w:fill="D9D9D9" w:themeFill="background1" w:themeFillShade="D9"/>
          </w:tcPr>
          <w:p w14:paraId="3A604E8C" w14:textId="76F356C3" w:rsidR="005F176C" w:rsidRPr="005F176C" w:rsidRDefault="005F176C" w:rsidP="005F176C">
            <w:pPr>
              <w:ind w:left="176"/>
              <w:rPr>
                <w:b/>
                <w:bCs/>
                <w:sz w:val="20"/>
                <w:szCs w:val="20"/>
              </w:rPr>
            </w:pPr>
            <w:r w:rsidRPr="005F176C">
              <w:rPr>
                <w:sz w:val="20"/>
                <w:szCs w:val="20"/>
              </w:rPr>
              <w:t xml:space="preserve">Ph: </w:t>
            </w:r>
          </w:p>
        </w:tc>
        <w:tc>
          <w:tcPr>
            <w:tcW w:w="6946" w:type="dxa"/>
            <w:tcBorders>
              <w:left w:val="single" w:sz="4" w:space="0" w:color="auto"/>
            </w:tcBorders>
          </w:tcPr>
          <w:p w14:paraId="1BB2156C" w14:textId="77777777" w:rsidR="005F176C" w:rsidRPr="005F176C" w:rsidRDefault="005F176C" w:rsidP="0010796C">
            <w:pPr>
              <w:rPr>
                <w:sz w:val="20"/>
                <w:szCs w:val="20"/>
              </w:rPr>
            </w:pPr>
          </w:p>
        </w:tc>
      </w:tr>
      <w:tr w:rsidR="005F176C" w:rsidRPr="005F176C" w14:paraId="66D546B6" w14:textId="77777777" w:rsidTr="0075641C">
        <w:tc>
          <w:tcPr>
            <w:tcW w:w="2830" w:type="dxa"/>
            <w:tcBorders>
              <w:top w:val="nil"/>
              <w:left w:val="single" w:sz="4" w:space="0" w:color="auto"/>
              <w:bottom w:val="single" w:sz="4" w:space="0" w:color="auto"/>
              <w:right w:val="single" w:sz="4" w:space="0" w:color="auto"/>
            </w:tcBorders>
            <w:shd w:val="clear" w:color="auto" w:fill="D9D9D9" w:themeFill="background1" w:themeFillShade="D9"/>
          </w:tcPr>
          <w:p w14:paraId="2E9CC870" w14:textId="34F352A2" w:rsidR="005F176C" w:rsidRPr="005F176C" w:rsidRDefault="005F176C" w:rsidP="005F176C">
            <w:pPr>
              <w:ind w:left="176"/>
              <w:rPr>
                <w:b/>
                <w:bCs/>
                <w:sz w:val="20"/>
                <w:szCs w:val="20"/>
              </w:rPr>
            </w:pPr>
            <w:r w:rsidRPr="005F176C">
              <w:rPr>
                <w:sz w:val="20"/>
                <w:szCs w:val="20"/>
              </w:rPr>
              <w:t>Email:</w:t>
            </w:r>
          </w:p>
        </w:tc>
        <w:tc>
          <w:tcPr>
            <w:tcW w:w="6946" w:type="dxa"/>
            <w:tcBorders>
              <w:left w:val="single" w:sz="4" w:space="0" w:color="auto"/>
            </w:tcBorders>
          </w:tcPr>
          <w:p w14:paraId="4FC22A15" w14:textId="77777777" w:rsidR="005F176C" w:rsidRPr="005F176C" w:rsidRDefault="005F176C" w:rsidP="0010796C">
            <w:pPr>
              <w:rPr>
                <w:sz w:val="20"/>
                <w:szCs w:val="20"/>
              </w:rPr>
            </w:pPr>
          </w:p>
        </w:tc>
      </w:tr>
      <w:tr w:rsidR="0010796C" w:rsidRPr="005F176C" w14:paraId="3C034583" w14:textId="77777777" w:rsidTr="000E3B25">
        <w:tc>
          <w:tcPr>
            <w:tcW w:w="2830" w:type="dxa"/>
            <w:tcBorders>
              <w:top w:val="single" w:sz="4" w:space="0" w:color="auto"/>
              <w:bottom w:val="single" w:sz="4" w:space="0" w:color="auto"/>
            </w:tcBorders>
            <w:shd w:val="clear" w:color="auto" w:fill="D9D9D9" w:themeFill="background1" w:themeFillShade="D9"/>
          </w:tcPr>
          <w:p w14:paraId="2E2F474F" w14:textId="2D77B703" w:rsidR="0010796C" w:rsidRPr="00AF5847" w:rsidRDefault="0026563C" w:rsidP="0010796C">
            <w:pPr>
              <w:rPr>
                <w:b/>
                <w:bCs/>
                <w:sz w:val="20"/>
                <w:szCs w:val="20"/>
              </w:rPr>
            </w:pPr>
            <w:r w:rsidRPr="00AF5847">
              <w:rPr>
                <w:b/>
                <w:bCs/>
                <w:sz w:val="20"/>
                <w:szCs w:val="20"/>
              </w:rPr>
              <w:t xml:space="preserve">Brief description of </w:t>
            </w:r>
            <w:r w:rsidR="00C93C8D">
              <w:rPr>
                <w:b/>
                <w:bCs/>
                <w:sz w:val="20"/>
                <w:szCs w:val="20"/>
              </w:rPr>
              <w:t>organisation</w:t>
            </w:r>
            <w:r w:rsidRPr="00AF5847">
              <w:rPr>
                <w:b/>
                <w:bCs/>
                <w:sz w:val="20"/>
                <w:szCs w:val="20"/>
              </w:rPr>
              <w:t>:</w:t>
            </w:r>
          </w:p>
        </w:tc>
        <w:tc>
          <w:tcPr>
            <w:tcW w:w="6946" w:type="dxa"/>
          </w:tcPr>
          <w:p w14:paraId="66CF5BD7" w14:textId="77777777" w:rsidR="0010796C" w:rsidRPr="005F176C" w:rsidRDefault="0010796C" w:rsidP="0010796C">
            <w:pPr>
              <w:rPr>
                <w:sz w:val="20"/>
                <w:szCs w:val="20"/>
              </w:rPr>
            </w:pPr>
          </w:p>
        </w:tc>
      </w:tr>
      <w:tr w:rsidR="0010796C" w:rsidRPr="005F176C" w14:paraId="3CE8D347" w14:textId="77777777" w:rsidTr="000E3B25">
        <w:tc>
          <w:tcPr>
            <w:tcW w:w="2830" w:type="dxa"/>
            <w:tcBorders>
              <w:bottom w:val="nil"/>
            </w:tcBorders>
            <w:shd w:val="clear" w:color="auto" w:fill="D9D9D9" w:themeFill="background1" w:themeFillShade="D9"/>
          </w:tcPr>
          <w:p w14:paraId="648E7679" w14:textId="68D0C7B4" w:rsidR="00AF5847" w:rsidRPr="0075641C" w:rsidRDefault="0026563C" w:rsidP="007F1AEA">
            <w:pPr>
              <w:rPr>
                <w:i/>
                <w:iCs/>
                <w:sz w:val="20"/>
                <w:szCs w:val="20"/>
              </w:rPr>
            </w:pPr>
            <w:r w:rsidRPr="00AF5847">
              <w:rPr>
                <w:b/>
                <w:bCs/>
                <w:sz w:val="20"/>
                <w:szCs w:val="20"/>
              </w:rPr>
              <w:t>Insurance</w:t>
            </w:r>
            <w:r w:rsidR="00AF5847">
              <w:rPr>
                <w:b/>
                <w:bCs/>
                <w:sz w:val="20"/>
                <w:szCs w:val="20"/>
              </w:rPr>
              <w:t xml:space="preserve"> coverage</w:t>
            </w:r>
          </w:p>
        </w:tc>
        <w:tc>
          <w:tcPr>
            <w:tcW w:w="6946" w:type="dxa"/>
          </w:tcPr>
          <w:p w14:paraId="4863EF86" w14:textId="6F20BBF7" w:rsidR="0010796C" w:rsidRPr="005F176C" w:rsidRDefault="007F1AEA" w:rsidP="0010796C">
            <w:pPr>
              <w:rPr>
                <w:sz w:val="20"/>
                <w:szCs w:val="20"/>
              </w:rPr>
            </w:pPr>
            <w:r w:rsidRPr="0075641C">
              <w:rPr>
                <w:i/>
                <w:iCs/>
                <w:sz w:val="20"/>
                <w:szCs w:val="20"/>
              </w:rPr>
              <w:t>(Provider, policy no., dates and limits of coverage)</w:t>
            </w:r>
          </w:p>
        </w:tc>
      </w:tr>
      <w:tr w:rsidR="0010796C" w:rsidRPr="005F176C" w14:paraId="282E2B41" w14:textId="77777777" w:rsidTr="000E3B25">
        <w:tc>
          <w:tcPr>
            <w:tcW w:w="2830" w:type="dxa"/>
            <w:tcBorders>
              <w:top w:val="nil"/>
              <w:bottom w:val="nil"/>
            </w:tcBorders>
            <w:shd w:val="clear" w:color="auto" w:fill="D9D9D9" w:themeFill="background1" w:themeFillShade="D9"/>
          </w:tcPr>
          <w:p w14:paraId="4AFE1E56" w14:textId="461ABD11" w:rsidR="0010796C" w:rsidRPr="005F176C" w:rsidRDefault="00C75E80" w:rsidP="00AF5847">
            <w:pPr>
              <w:ind w:left="176"/>
              <w:rPr>
                <w:sz w:val="20"/>
                <w:szCs w:val="20"/>
              </w:rPr>
            </w:pPr>
            <w:r w:rsidRPr="005F176C">
              <w:rPr>
                <w:sz w:val="20"/>
                <w:szCs w:val="20"/>
              </w:rPr>
              <w:t>Public liability</w:t>
            </w:r>
            <w:r w:rsidR="005F176C" w:rsidRPr="005F176C">
              <w:rPr>
                <w:sz w:val="20"/>
                <w:szCs w:val="20"/>
              </w:rPr>
              <w:t>:</w:t>
            </w:r>
          </w:p>
        </w:tc>
        <w:tc>
          <w:tcPr>
            <w:tcW w:w="6946" w:type="dxa"/>
          </w:tcPr>
          <w:p w14:paraId="11DEB764" w14:textId="77777777" w:rsidR="0010796C" w:rsidRPr="005F176C" w:rsidRDefault="0010796C" w:rsidP="0010796C">
            <w:pPr>
              <w:rPr>
                <w:sz w:val="20"/>
                <w:szCs w:val="20"/>
              </w:rPr>
            </w:pPr>
          </w:p>
        </w:tc>
      </w:tr>
      <w:tr w:rsidR="0010796C" w:rsidRPr="005F176C" w14:paraId="3418E2D7" w14:textId="77777777" w:rsidTr="000E3B25">
        <w:tc>
          <w:tcPr>
            <w:tcW w:w="2830" w:type="dxa"/>
            <w:tcBorders>
              <w:top w:val="nil"/>
              <w:bottom w:val="nil"/>
            </w:tcBorders>
            <w:shd w:val="clear" w:color="auto" w:fill="D9D9D9" w:themeFill="background1" w:themeFillShade="D9"/>
          </w:tcPr>
          <w:p w14:paraId="0E3E31BC" w14:textId="07A6B715" w:rsidR="0010796C" w:rsidRPr="005F176C" w:rsidRDefault="00C75E80" w:rsidP="00AF5847">
            <w:pPr>
              <w:ind w:left="176"/>
              <w:rPr>
                <w:sz w:val="20"/>
                <w:szCs w:val="20"/>
              </w:rPr>
            </w:pPr>
            <w:r w:rsidRPr="005F176C">
              <w:rPr>
                <w:sz w:val="20"/>
                <w:szCs w:val="20"/>
              </w:rPr>
              <w:t>Professional indemnity</w:t>
            </w:r>
            <w:r w:rsidR="005F176C" w:rsidRPr="005F176C">
              <w:rPr>
                <w:sz w:val="20"/>
                <w:szCs w:val="20"/>
              </w:rPr>
              <w:t>:</w:t>
            </w:r>
          </w:p>
        </w:tc>
        <w:tc>
          <w:tcPr>
            <w:tcW w:w="6946" w:type="dxa"/>
          </w:tcPr>
          <w:p w14:paraId="0306B9F7" w14:textId="77777777" w:rsidR="0010796C" w:rsidRPr="005F176C" w:rsidRDefault="0010796C" w:rsidP="0010796C">
            <w:pPr>
              <w:rPr>
                <w:sz w:val="20"/>
                <w:szCs w:val="20"/>
              </w:rPr>
            </w:pPr>
          </w:p>
        </w:tc>
      </w:tr>
      <w:tr w:rsidR="0010796C" w:rsidRPr="005F176C" w14:paraId="66118F96" w14:textId="77777777" w:rsidTr="000E3B25">
        <w:tc>
          <w:tcPr>
            <w:tcW w:w="2830" w:type="dxa"/>
            <w:tcBorders>
              <w:top w:val="nil"/>
            </w:tcBorders>
            <w:shd w:val="clear" w:color="auto" w:fill="D9D9D9" w:themeFill="background1" w:themeFillShade="D9"/>
          </w:tcPr>
          <w:p w14:paraId="39C32F18" w14:textId="78330D5E" w:rsidR="0010796C" w:rsidRPr="005F176C" w:rsidRDefault="00C75E80" w:rsidP="00AF5847">
            <w:pPr>
              <w:ind w:left="176"/>
              <w:rPr>
                <w:sz w:val="20"/>
                <w:szCs w:val="20"/>
              </w:rPr>
            </w:pPr>
            <w:r w:rsidRPr="005F176C">
              <w:rPr>
                <w:sz w:val="20"/>
                <w:szCs w:val="20"/>
              </w:rPr>
              <w:t xml:space="preserve">Workers’ </w:t>
            </w:r>
            <w:r w:rsidR="005F176C" w:rsidRPr="005F176C">
              <w:rPr>
                <w:sz w:val="20"/>
                <w:szCs w:val="20"/>
              </w:rPr>
              <w:t>protection:</w:t>
            </w:r>
          </w:p>
        </w:tc>
        <w:tc>
          <w:tcPr>
            <w:tcW w:w="6946" w:type="dxa"/>
          </w:tcPr>
          <w:p w14:paraId="0FF28629" w14:textId="77777777" w:rsidR="0010796C" w:rsidRPr="005F176C" w:rsidRDefault="0010796C" w:rsidP="0010796C">
            <w:pPr>
              <w:rPr>
                <w:sz w:val="20"/>
                <w:szCs w:val="20"/>
              </w:rPr>
            </w:pPr>
          </w:p>
        </w:tc>
      </w:tr>
      <w:tr w:rsidR="00A51EFD" w:rsidRPr="005F176C" w14:paraId="59381E99" w14:textId="77777777" w:rsidTr="0075641C">
        <w:tc>
          <w:tcPr>
            <w:tcW w:w="2830" w:type="dxa"/>
            <w:shd w:val="clear" w:color="auto" w:fill="D9D9D9" w:themeFill="background1" w:themeFillShade="D9"/>
          </w:tcPr>
          <w:p w14:paraId="0359E7BA" w14:textId="137F8E09" w:rsidR="00A51EFD" w:rsidRPr="00A51EFD" w:rsidRDefault="00A51EFD" w:rsidP="00A51EFD">
            <w:pPr>
              <w:rPr>
                <w:b/>
                <w:bCs/>
                <w:sz w:val="20"/>
                <w:szCs w:val="20"/>
              </w:rPr>
            </w:pPr>
            <w:r w:rsidRPr="00A51EFD">
              <w:rPr>
                <w:b/>
                <w:bCs/>
                <w:sz w:val="20"/>
                <w:szCs w:val="20"/>
              </w:rPr>
              <w:t>Previous experience delivering similar programs</w:t>
            </w:r>
            <w:r>
              <w:rPr>
                <w:b/>
                <w:bCs/>
                <w:sz w:val="20"/>
                <w:szCs w:val="20"/>
              </w:rPr>
              <w:t>:</w:t>
            </w:r>
          </w:p>
        </w:tc>
        <w:tc>
          <w:tcPr>
            <w:tcW w:w="6946" w:type="dxa"/>
          </w:tcPr>
          <w:p w14:paraId="2B1B8132" w14:textId="77777777" w:rsidR="00A51EFD" w:rsidRPr="005F176C" w:rsidRDefault="00A51EFD" w:rsidP="0010796C">
            <w:pPr>
              <w:rPr>
                <w:sz w:val="20"/>
                <w:szCs w:val="20"/>
              </w:rPr>
            </w:pPr>
          </w:p>
        </w:tc>
      </w:tr>
      <w:tr w:rsidR="00A51EFD" w:rsidRPr="005F176C" w14:paraId="7D7FBABA" w14:textId="77777777" w:rsidTr="000E3B25">
        <w:tc>
          <w:tcPr>
            <w:tcW w:w="2830" w:type="dxa"/>
            <w:tcBorders>
              <w:bottom w:val="single" w:sz="4" w:space="0" w:color="auto"/>
            </w:tcBorders>
            <w:shd w:val="clear" w:color="auto" w:fill="D9D9D9" w:themeFill="background1" w:themeFillShade="D9"/>
          </w:tcPr>
          <w:p w14:paraId="57A4718B" w14:textId="49392C0F" w:rsidR="00A51EFD" w:rsidRPr="00A51EFD" w:rsidRDefault="00A51EFD" w:rsidP="00A51EFD">
            <w:pPr>
              <w:rPr>
                <w:b/>
                <w:bCs/>
                <w:sz w:val="20"/>
                <w:szCs w:val="20"/>
              </w:rPr>
            </w:pPr>
            <w:r w:rsidRPr="00A51EFD">
              <w:rPr>
                <w:b/>
                <w:bCs/>
                <w:sz w:val="20"/>
                <w:szCs w:val="20"/>
              </w:rPr>
              <w:t>Capacity to deliver stream(s):</w:t>
            </w:r>
          </w:p>
        </w:tc>
        <w:tc>
          <w:tcPr>
            <w:tcW w:w="6946" w:type="dxa"/>
          </w:tcPr>
          <w:p w14:paraId="5AA4C0A7" w14:textId="77777777" w:rsidR="00A51EFD" w:rsidRPr="005F176C" w:rsidRDefault="00A51EFD" w:rsidP="0010796C">
            <w:pPr>
              <w:rPr>
                <w:sz w:val="20"/>
                <w:szCs w:val="20"/>
              </w:rPr>
            </w:pPr>
          </w:p>
        </w:tc>
      </w:tr>
      <w:tr w:rsidR="00A51EFD" w:rsidRPr="005F176C" w14:paraId="567BC7B8" w14:textId="77777777" w:rsidTr="000E3B25">
        <w:tc>
          <w:tcPr>
            <w:tcW w:w="2830" w:type="dxa"/>
            <w:tcBorders>
              <w:bottom w:val="nil"/>
            </w:tcBorders>
            <w:shd w:val="clear" w:color="auto" w:fill="D9D9D9" w:themeFill="background1" w:themeFillShade="D9"/>
          </w:tcPr>
          <w:p w14:paraId="78F2143D" w14:textId="0553B7ED" w:rsidR="00A51EFD" w:rsidRPr="0075641C" w:rsidRDefault="00A51EFD" w:rsidP="007F1AEA">
            <w:pPr>
              <w:rPr>
                <w:i/>
                <w:iCs/>
                <w:sz w:val="20"/>
                <w:szCs w:val="20"/>
              </w:rPr>
            </w:pPr>
            <w:r>
              <w:rPr>
                <w:b/>
                <w:bCs/>
                <w:sz w:val="20"/>
                <w:szCs w:val="20"/>
              </w:rPr>
              <w:t>References</w:t>
            </w:r>
            <w:r w:rsidR="005C2FE8">
              <w:rPr>
                <w:b/>
                <w:bCs/>
                <w:sz w:val="20"/>
                <w:szCs w:val="20"/>
              </w:rPr>
              <w:t xml:space="preserve"> </w:t>
            </w:r>
          </w:p>
        </w:tc>
        <w:tc>
          <w:tcPr>
            <w:tcW w:w="6946" w:type="dxa"/>
          </w:tcPr>
          <w:p w14:paraId="79FF6969" w14:textId="7A56B169" w:rsidR="00A51EFD" w:rsidRPr="005F176C" w:rsidRDefault="007F1AEA" w:rsidP="0010796C">
            <w:pPr>
              <w:rPr>
                <w:sz w:val="20"/>
                <w:szCs w:val="20"/>
              </w:rPr>
            </w:pPr>
            <w:r w:rsidRPr="0075641C">
              <w:rPr>
                <w:i/>
                <w:iCs/>
                <w:sz w:val="20"/>
                <w:szCs w:val="20"/>
              </w:rPr>
              <w:t>(Name, organisation, experience, date of services</w:t>
            </w:r>
            <w:r>
              <w:rPr>
                <w:i/>
                <w:iCs/>
                <w:sz w:val="20"/>
                <w:szCs w:val="20"/>
              </w:rPr>
              <w:t>, phone number</w:t>
            </w:r>
            <w:r w:rsidRPr="0075641C">
              <w:rPr>
                <w:i/>
                <w:iCs/>
                <w:sz w:val="20"/>
                <w:szCs w:val="20"/>
              </w:rPr>
              <w:t>)</w:t>
            </w:r>
          </w:p>
        </w:tc>
      </w:tr>
      <w:tr w:rsidR="00A51EFD" w:rsidRPr="005F176C" w14:paraId="216A799B" w14:textId="77777777" w:rsidTr="000E3B25">
        <w:tc>
          <w:tcPr>
            <w:tcW w:w="2830" w:type="dxa"/>
            <w:tcBorders>
              <w:top w:val="nil"/>
              <w:bottom w:val="nil"/>
            </w:tcBorders>
            <w:shd w:val="clear" w:color="auto" w:fill="D9D9D9" w:themeFill="background1" w:themeFillShade="D9"/>
          </w:tcPr>
          <w:p w14:paraId="0634B821" w14:textId="3EFBEB5E" w:rsidR="00A51EFD" w:rsidRPr="005C2FE8" w:rsidRDefault="005C2FE8" w:rsidP="005C2FE8">
            <w:pPr>
              <w:ind w:left="176"/>
              <w:rPr>
                <w:sz w:val="20"/>
                <w:szCs w:val="20"/>
              </w:rPr>
            </w:pPr>
            <w:r w:rsidRPr="005C2FE8">
              <w:rPr>
                <w:sz w:val="20"/>
                <w:szCs w:val="20"/>
              </w:rPr>
              <w:t>Reference #1:</w:t>
            </w:r>
          </w:p>
        </w:tc>
        <w:tc>
          <w:tcPr>
            <w:tcW w:w="6946" w:type="dxa"/>
          </w:tcPr>
          <w:p w14:paraId="2F8877D9" w14:textId="77777777" w:rsidR="00A51EFD" w:rsidRPr="005F176C" w:rsidRDefault="00A51EFD" w:rsidP="0010796C">
            <w:pPr>
              <w:rPr>
                <w:sz w:val="20"/>
                <w:szCs w:val="20"/>
              </w:rPr>
            </w:pPr>
          </w:p>
        </w:tc>
      </w:tr>
      <w:tr w:rsidR="00A51EFD" w:rsidRPr="005F176C" w14:paraId="197403EB" w14:textId="77777777" w:rsidTr="000E3B25">
        <w:tc>
          <w:tcPr>
            <w:tcW w:w="2830" w:type="dxa"/>
            <w:tcBorders>
              <w:top w:val="nil"/>
            </w:tcBorders>
            <w:shd w:val="clear" w:color="auto" w:fill="D9D9D9" w:themeFill="background1" w:themeFillShade="D9"/>
          </w:tcPr>
          <w:p w14:paraId="4C2D7DA0" w14:textId="7E014C26" w:rsidR="00A51EFD" w:rsidRPr="00A51EFD" w:rsidRDefault="005C2FE8" w:rsidP="005C2FE8">
            <w:pPr>
              <w:ind w:left="176"/>
              <w:rPr>
                <w:b/>
                <w:bCs/>
                <w:sz w:val="20"/>
                <w:szCs w:val="20"/>
              </w:rPr>
            </w:pPr>
            <w:r w:rsidRPr="005C2FE8">
              <w:rPr>
                <w:sz w:val="20"/>
                <w:szCs w:val="20"/>
              </w:rPr>
              <w:t>Reference #2:</w:t>
            </w:r>
          </w:p>
        </w:tc>
        <w:tc>
          <w:tcPr>
            <w:tcW w:w="6946" w:type="dxa"/>
          </w:tcPr>
          <w:p w14:paraId="08394E0D" w14:textId="77777777" w:rsidR="00A51EFD" w:rsidRPr="005F176C" w:rsidRDefault="00A51EFD" w:rsidP="0010796C">
            <w:pPr>
              <w:rPr>
                <w:sz w:val="20"/>
                <w:szCs w:val="20"/>
              </w:rPr>
            </w:pPr>
          </w:p>
        </w:tc>
      </w:tr>
    </w:tbl>
    <w:p w14:paraId="37077C43" w14:textId="68C98477" w:rsidR="00781E7F" w:rsidRDefault="00F5080E">
      <w:pPr>
        <w:rPr>
          <w:i/>
          <w:iCs/>
          <w:color w:val="377C2B"/>
          <w:lang w:val="x-none"/>
        </w:rPr>
      </w:pPr>
      <w:r>
        <w:rPr>
          <w:i/>
          <w:iCs/>
          <w:color w:val="377C2B"/>
          <w:lang w:val="x-none"/>
        </w:rPr>
        <w:t>Methodology and approach</w:t>
      </w:r>
    </w:p>
    <w:p w14:paraId="62BDF4DA" w14:textId="08299E84" w:rsidR="00EB5DF9" w:rsidRDefault="00417E22">
      <w:r w:rsidRPr="00417E22">
        <w:t>Respondents are to provide a</w:t>
      </w:r>
      <w:r>
        <w:t xml:space="preserve"> summary overview of their approach to delivering each of the modules under the relevant stream(s)</w:t>
      </w:r>
      <w:r w:rsidR="00DA011E">
        <w:t xml:space="preserve">, including the key aspects of leadership to be developed through the module and an overview of the content to be covered. </w:t>
      </w:r>
      <w:r w:rsidR="00EB5DF9">
        <w:t xml:space="preserve">Respondents are also invited to briefly explain their experience in providing leadership development activities in </w:t>
      </w:r>
      <w:r w:rsidR="00CD4215">
        <w:t xml:space="preserve">other areas or programs. </w:t>
      </w:r>
    </w:p>
    <w:p w14:paraId="63A50973" w14:textId="5C63C611" w:rsidR="00A3760C" w:rsidRPr="000C0E32" w:rsidRDefault="00A3760C">
      <w:r>
        <w:t xml:space="preserve">Respondents are encouraged to leverage existing materials and content where appropriate </w:t>
      </w:r>
      <w:r w:rsidR="000C0E32">
        <w:t xml:space="preserve">and consistent with the type of content sought under each of the modules as described under the </w:t>
      </w:r>
      <w:r w:rsidR="000C0E32">
        <w:rPr>
          <w:i/>
          <w:iCs/>
        </w:rPr>
        <w:t>Program content</w:t>
      </w:r>
      <w:r w:rsidR="000C0E32">
        <w:t xml:space="preserve"> section. </w:t>
      </w:r>
    </w:p>
    <w:tbl>
      <w:tblPr>
        <w:tblStyle w:val="TableGrid"/>
        <w:tblW w:w="9776" w:type="dxa"/>
        <w:tblLook w:val="04A0" w:firstRow="1" w:lastRow="0" w:firstColumn="1" w:lastColumn="0" w:noHBand="0" w:noVBand="1"/>
      </w:tblPr>
      <w:tblGrid>
        <w:gridCol w:w="870"/>
        <w:gridCol w:w="2442"/>
        <w:gridCol w:w="6464"/>
      </w:tblGrid>
      <w:tr w:rsidR="003A1EC6" w:rsidRPr="005F176C" w14:paraId="5F79C9F7" w14:textId="77777777" w:rsidTr="00BE734B">
        <w:tc>
          <w:tcPr>
            <w:tcW w:w="3312" w:type="dxa"/>
            <w:gridSpan w:val="2"/>
            <w:shd w:val="clear" w:color="auto" w:fill="D9D9D9" w:themeFill="background1" w:themeFillShade="D9"/>
          </w:tcPr>
          <w:p w14:paraId="19DC8936" w14:textId="4C481968" w:rsidR="003A1EC6" w:rsidRPr="005F176C" w:rsidRDefault="003A1EC6" w:rsidP="00A4365C">
            <w:pPr>
              <w:rPr>
                <w:sz w:val="20"/>
                <w:szCs w:val="20"/>
              </w:rPr>
            </w:pPr>
            <w:r>
              <w:rPr>
                <w:b/>
                <w:bCs/>
                <w:sz w:val="20"/>
                <w:szCs w:val="20"/>
              </w:rPr>
              <w:t>Modules covered</w:t>
            </w:r>
            <w:r w:rsidR="00072CEB">
              <w:rPr>
                <w:b/>
                <w:bCs/>
                <w:sz w:val="20"/>
                <w:szCs w:val="20"/>
              </w:rPr>
              <w:t xml:space="preserve"> (use checkboxes)</w:t>
            </w:r>
          </w:p>
        </w:tc>
        <w:tc>
          <w:tcPr>
            <w:tcW w:w="6464" w:type="dxa"/>
            <w:shd w:val="clear" w:color="auto" w:fill="D9D9D9" w:themeFill="background1" w:themeFillShade="D9"/>
          </w:tcPr>
          <w:p w14:paraId="3C88999C" w14:textId="76EDBC1D" w:rsidR="003A1EC6" w:rsidRPr="009903CA" w:rsidRDefault="003A1EC6" w:rsidP="009903CA">
            <w:pPr>
              <w:jc w:val="center"/>
              <w:rPr>
                <w:b/>
                <w:bCs/>
                <w:sz w:val="20"/>
                <w:szCs w:val="20"/>
              </w:rPr>
            </w:pPr>
            <w:r w:rsidRPr="009903CA">
              <w:rPr>
                <w:b/>
                <w:bCs/>
                <w:sz w:val="20"/>
                <w:szCs w:val="20"/>
              </w:rPr>
              <w:t>Description</w:t>
            </w:r>
            <w:r w:rsidR="00F5080E">
              <w:rPr>
                <w:b/>
                <w:bCs/>
                <w:sz w:val="20"/>
                <w:szCs w:val="20"/>
              </w:rPr>
              <w:t xml:space="preserve"> (approach, content and experience)</w:t>
            </w:r>
          </w:p>
        </w:tc>
      </w:tr>
      <w:tr w:rsidR="003A1EC6" w:rsidRPr="005F176C" w14:paraId="7B86C66B" w14:textId="77777777" w:rsidTr="00BE734B">
        <w:sdt>
          <w:sdtPr>
            <w:rPr>
              <w:sz w:val="20"/>
              <w:szCs w:val="20"/>
            </w:rPr>
            <w:id w:val="-1979068646"/>
            <w14:checkbox>
              <w14:checked w14:val="0"/>
              <w14:checkedState w14:val="2612" w14:font="MS Gothic"/>
              <w14:uncheckedState w14:val="2610" w14:font="MS Gothic"/>
            </w14:checkbox>
          </w:sdtPr>
          <w:sdtEndPr/>
          <w:sdtContent>
            <w:tc>
              <w:tcPr>
                <w:tcW w:w="870" w:type="dxa"/>
                <w:vMerge w:val="restart"/>
                <w:shd w:val="clear" w:color="auto" w:fill="auto"/>
                <w:vAlign w:val="center"/>
              </w:tcPr>
              <w:p w14:paraId="397C7CA4" w14:textId="30604A92" w:rsidR="003A1EC6" w:rsidRPr="00781E7F" w:rsidRDefault="003A1EC6" w:rsidP="003A1EC6">
                <w:pPr>
                  <w:jc w:val="center"/>
                  <w:rPr>
                    <w:b/>
                    <w:bCs/>
                    <w:sz w:val="20"/>
                    <w:szCs w:val="20"/>
                  </w:rPr>
                </w:pPr>
                <w:r>
                  <w:rPr>
                    <w:rFonts w:ascii="MS Gothic" w:eastAsia="MS Gothic" w:hAnsi="MS Gothic" w:hint="eastAsia"/>
                    <w:sz w:val="20"/>
                    <w:szCs w:val="20"/>
                  </w:rPr>
                  <w:t>☐</w:t>
                </w:r>
              </w:p>
            </w:tc>
          </w:sdtContent>
        </w:sdt>
        <w:tc>
          <w:tcPr>
            <w:tcW w:w="8906" w:type="dxa"/>
            <w:gridSpan w:val="2"/>
            <w:shd w:val="clear" w:color="auto" w:fill="D9D9D9" w:themeFill="background1" w:themeFillShade="D9"/>
          </w:tcPr>
          <w:p w14:paraId="77225794" w14:textId="4CC6B15C" w:rsidR="003A1EC6" w:rsidRPr="005F176C" w:rsidRDefault="003A1EC6" w:rsidP="0010796C">
            <w:pPr>
              <w:rPr>
                <w:sz w:val="20"/>
                <w:szCs w:val="20"/>
              </w:rPr>
            </w:pPr>
            <w:r w:rsidRPr="00781E7F">
              <w:rPr>
                <w:b/>
                <w:bCs/>
                <w:sz w:val="20"/>
                <w:szCs w:val="20"/>
              </w:rPr>
              <w:t>Emerging leaders</w:t>
            </w:r>
          </w:p>
        </w:tc>
      </w:tr>
      <w:tr w:rsidR="003A1EC6" w:rsidRPr="005F176C" w14:paraId="7A265475" w14:textId="77777777" w:rsidTr="00BE734B">
        <w:tc>
          <w:tcPr>
            <w:tcW w:w="870" w:type="dxa"/>
            <w:vMerge/>
            <w:shd w:val="clear" w:color="auto" w:fill="auto"/>
          </w:tcPr>
          <w:p w14:paraId="360B98C6" w14:textId="77777777" w:rsidR="003A1EC6" w:rsidRDefault="003A1EC6" w:rsidP="006D6C97">
            <w:pPr>
              <w:ind w:left="454"/>
              <w:rPr>
                <w:sz w:val="20"/>
                <w:szCs w:val="20"/>
              </w:rPr>
            </w:pPr>
          </w:p>
        </w:tc>
        <w:tc>
          <w:tcPr>
            <w:tcW w:w="2442" w:type="dxa"/>
            <w:shd w:val="clear" w:color="auto" w:fill="D9D9D9" w:themeFill="background1" w:themeFillShade="D9"/>
          </w:tcPr>
          <w:p w14:paraId="4FEFA3D7" w14:textId="0263499C" w:rsidR="003A1EC6" w:rsidRPr="005F176C" w:rsidRDefault="003A1EC6" w:rsidP="006D6C97">
            <w:pPr>
              <w:ind w:left="454"/>
              <w:rPr>
                <w:sz w:val="20"/>
                <w:szCs w:val="20"/>
              </w:rPr>
            </w:pPr>
            <w:r>
              <w:rPr>
                <w:sz w:val="20"/>
                <w:szCs w:val="20"/>
              </w:rPr>
              <w:t>EMER#1</w:t>
            </w:r>
          </w:p>
        </w:tc>
        <w:tc>
          <w:tcPr>
            <w:tcW w:w="6464" w:type="dxa"/>
          </w:tcPr>
          <w:p w14:paraId="376D60C6" w14:textId="1E88FB06" w:rsidR="003A1EC6" w:rsidRPr="005F176C" w:rsidRDefault="003A1EC6" w:rsidP="006D6C97">
            <w:pPr>
              <w:rPr>
                <w:sz w:val="20"/>
                <w:szCs w:val="20"/>
              </w:rPr>
            </w:pPr>
          </w:p>
        </w:tc>
      </w:tr>
      <w:tr w:rsidR="003A1EC6" w:rsidRPr="005F176C" w14:paraId="1F3C28F9" w14:textId="77777777" w:rsidTr="00BE734B">
        <w:tc>
          <w:tcPr>
            <w:tcW w:w="870" w:type="dxa"/>
            <w:vMerge/>
            <w:shd w:val="clear" w:color="auto" w:fill="auto"/>
          </w:tcPr>
          <w:p w14:paraId="4F7A482E" w14:textId="77777777" w:rsidR="003A1EC6" w:rsidRPr="008B5765" w:rsidRDefault="003A1EC6" w:rsidP="006D6C97">
            <w:pPr>
              <w:ind w:left="454"/>
              <w:rPr>
                <w:sz w:val="20"/>
                <w:szCs w:val="20"/>
              </w:rPr>
            </w:pPr>
          </w:p>
        </w:tc>
        <w:tc>
          <w:tcPr>
            <w:tcW w:w="2442" w:type="dxa"/>
            <w:shd w:val="clear" w:color="auto" w:fill="D9D9D9" w:themeFill="background1" w:themeFillShade="D9"/>
          </w:tcPr>
          <w:p w14:paraId="353F8B3D" w14:textId="6953D0B3" w:rsidR="003A1EC6" w:rsidRPr="005F176C" w:rsidRDefault="003A1EC6" w:rsidP="006D6C97">
            <w:pPr>
              <w:ind w:left="454"/>
              <w:rPr>
                <w:sz w:val="20"/>
                <w:szCs w:val="20"/>
              </w:rPr>
            </w:pPr>
            <w:r w:rsidRPr="008B5765">
              <w:rPr>
                <w:sz w:val="20"/>
                <w:szCs w:val="20"/>
              </w:rPr>
              <w:t>EMER#</w:t>
            </w:r>
            <w:r>
              <w:rPr>
                <w:sz w:val="20"/>
                <w:szCs w:val="20"/>
              </w:rPr>
              <w:t>2</w:t>
            </w:r>
          </w:p>
        </w:tc>
        <w:tc>
          <w:tcPr>
            <w:tcW w:w="6464" w:type="dxa"/>
          </w:tcPr>
          <w:p w14:paraId="61CD622C" w14:textId="05BD0289" w:rsidR="003A1EC6" w:rsidRPr="005F176C" w:rsidRDefault="003A1EC6" w:rsidP="006D6C97">
            <w:pPr>
              <w:rPr>
                <w:sz w:val="20"/>
                <w:szCs w:val="20"/>
              </w:rPr>
            </w:pPr>
          </w:p>
        </w:tc>
      </w:tr>
      <w:tr w:rsidR="003A1EC6" w:rsidRPr="005F176C" w14:paraId="076D1C65" w14:textId="77777777" w:rsidTr="00BE734B">
        <w:tc>
          <w:tcPr>
            <w:tcW w:w="870" w:type="dxa"/>
            <w:vMerge/>
            <w:shd w:val="clear" w:color="auto" w:fill="auto"/>
          </w:tcPr>
          <w:p w14:paraId="753C5AA8" w14:textId="77777777" w:rsidR="003A1EC6" w:rsidRPr="008B5765" w:rsidRDefault="003A1EC6" w:rsidP="006D6C97">
            <w:pPr>
              <w:ind w:left="454"/>
              <w:rPr>
                <w:sz w:val="20"/>
                <w:szCs w:val="20"/>
              </w:rPr>
            </w:pPr>
          </w:p>
        </w:tc>
        <w:tc>
          <w:tcPr>
            <w:tcW w:w="2442" w:type="dxa"/>
            <w:shd w:val="clear" w:color="auto" w:fill="D9D9D9" w:themeFill="background1" w:themeFillShade="D9"/>
          </w:tcPr>
          <w:p w14:paraId="4E0F09EB" w14:textId="681B2A8D" w:rsidR="003A1EC6" w:rsidRPr="005F176C" w:rsidRDefault="003A1EC6" w:rsidP="006D6C97">
            <w:pPr>
              <w:ind w:left="454"/>
              <w:rPr>
                <w:sz w:val="20"/>
                <w:szCs w:val="20"/>
              </w:rPr>
            </w:pPr>
            <w:r w:rsidRPr="008B5765">
              <w:rPr>
                <w:sz w:val="20"/>
                <w:szCs w:val="20"/>
              </w:rPr>
              <w:t>EMER#</w:t>
            </w:r>
            <w:r>
              <w:rPr>
                <w:sz w:val="20"/>
                <w:szCs w:val="20"/>
              </w:rPr>
              <w:t>3</w:t>
            </w:r>
          </w:p>
        </w:tc>
        <w:tc>
          <w:tcPr>
            <w:tcW w:w="6464" w:type="dxa"/>
          </w:tcPr>
          <w:p w14:paraId="3AA92E97" w14:textId="77777777" w:rsidR="003A1EC6" w:rsidRPr="005F176C" w:rsidRDefault="003A1EC6" w:rsidP="006D6C97">
            <w:pPr>
              <w:rPr>
                <w:sz w:val="20"/>
                <w:szCs w:val="20"/>
              </w:rPr>
            </w:pPr>
          </w:p>
        </w:tc>
      </w:tr>
      <w:tr w:rsidR="003A1EC6" w:rsidRPr="005F176C" w14:paraId="0717F9A4" w14:textId="77777777" w:rsidTr="00BE734B">
        <w:tc>
          <w:tcPr>
            <w:tcW w:w="870" w:type="dxa"/>
            <w:vMerge/>
            <w:shd w:val="clear" w:color="auto" w:fill="auto"/>
          </w:tcPr>
          <w:p w14:paraId="65865167" w14:textId="77777777" w:rsidR="003A1EC6" w:rsidRDefault="003A1EC6" w:rsidP="006D6C97">
            <w:pPr>
              <w:ind w:left="454"/>
              <w:rPr>
                <w:sz w:val="20"/>
                <w:szCs w:val="20"/>
              </w:rPr>
            </w:pPr>
          </w:p>
        </w:tc>
        <w:tc>
          <w:tcPr>
            <w:tcW w:w="2442" w:type="dxa"/>
            <w:shd w:val="clear" w:color="auto" w:fill="D9D9D9" w:themeFill="background1" w:themeFillShade="D9"/>
          </w:tcPr>
          <w:p w14:paraId="7D23D70B" w14:textId="5B018CE0" w:rsidR="003A1EC6" w:rsidRPr="005F176C" w:rsidRDefault="003A1EC6" w:rsidP="006D6C97">
            <w:pPr>
              <w:ind w:left="454"/>
              <w:rPr>
                <w:sz w:val="20"/>
                <w:szCs w:val="20"/>
              </w:rPr>
            </w:pPr>
            <w:r>
              <w:rPr>
                <w:sz w:val="20"/>
                <w:szCs w:val="20"/>
              </w:rPr>
              <w:t>EMER#4</w:t>
            </w:r>
          </w:p>
        </w:tc>
        <w:tc>
          <w:tcPr>
            <w:tcW w:w="6464" w:type="dxa"/>
          </w:tcPr>
          <w:p w14:paraId="3A5FC511" w14:textId="77777777" w:rsidR="003A1EC6" w:rsidRPr="005F176C" w:rsidRDefault="003A1EC6" w:rsidP="006D6C97">
            <w:pPr>
              <w:rPr>
                <w:sz w:val="20"/>
                <w:szCs w:val="20"/>
              </w:rPr>
            </w:pPr>
          </w:p>
        </w:tc>
      </w:tr>
      <w:tr w:rsidR="003A1EC6" w:rsidRPr="005F176C" w14:paraId="3B91528E" w14:textId="77777777" w:rsidTr="00BE734B">
        <w:sdt>
          <w:sdtPr>
            <w:rPr>
              <w:sz w:val="20"/>
              <w:szCs w:val="20"/>
            </w:rPr>
            <w:id w:val="-154837784"/>
            <w14:checkbox>
              <w14:checked w14:val="0"/>
              <w14:checkedState w14:val="2612" w14:font="MS Gothic"/>
              <w14:uncheckedState w14:val="2610" w14:font="MS Gothic"/>
            </w14:checkbox>
          </w:sdtPr>
          <w:sdtEndPr/>
          <w:sdtContent>
            <w:tc>
              <w:tcPr>
                <w:tcW w:w="870" w:type="dxa"/>
                <w:vMerge w:val="restart"/>
                <w:shd w:val="clear" w:color="auto" w:fill="auto"/>
                <w:vAlign w:val="center"/>
              </w:tcPr>
              <w:p w14:paraId="3F9491F3" w14:textId="07A9A249" w:rsidR="003A1EC6" w:rsidRDefault="003A1EC6" w:rsidP="00C444CB">
                <w:pPr>
                  <w:jc w:val="center"/>
                  <w:rPr>
                    <w:sz w:val="20"/>
                    <w:szCs w:val="20"/>
                  </w:rPr>
                </w:pPr>
                <w:r w:rsidRPr="00C444CB">
                  <w:rPr>
                    <w:rFonts w:ascii="Segoe UI Symbol" w:hAnsi="Segoe UI Symbol" w:cs="Segoe UI Symbol"/>
                    <w:sz w:val="20"/>
                    <w:szCs w:val="20"/>
                  </w:rPr>
                  <w:t>☐</w:t>
                </w:r>
              </w:p>
            </w:tc>
          </w:sdtContent>
        </w:sdt>
        <w:tc>
          <w:tcPr>
            <w:tcW w:w="8906" w:type="dxa"/>
            <w:gridSpan w:val="2"/>
            <w:shd w:val="clear" w:color="auto" w:fill="D9D9D9" w:themeFill="background1" w:themeFillShade="D9"/>
          </w:tcPr>
          <w:p w14:paraId="15D8DC8A" w14:textId="6FC2337A" w:rsidR="003A1EC6" w:rsidRPr="003A1EC6" w:rsidRDefault="003A1EC6" w:rsidP="003A1EC6">
            <w:pPr>
              <w:rPr>
                <w:b/>
                <w:bCs/>
                <w:sz w:val="20"/>
                <w:szCs w:val="20"/>
              </w:rPr>
            </w:pPr>
            <w:r w:rsidRPr="003A1EC6">
              <w:rPr>
                <w:b/>
                <w:bCs/>
                <w:sz w:val="20"/>
                <w:szCs w:val="20"/>
              </w:rPr>
              <w:t>Established leaders</w:t>
            </w:r>
          </w:p>
        </w:tc>
      </w:tr>
      <w:tr w:rsidR="003A1EC6" w:rsidRPr="005F176C" w14:paraId="4F12F157" w14:textId="77777777" w:rsidTr="00BE734B">
        <w:tc>
          <w:tcPr>
            <w:tcW w:w="870" w:type="dxa"/>
            <w:vMerge/>
            <w:shd w:val="clear" w:color="auto" w:fill="auto"/>
            <w:vAlign w:val="center"/>
          </w:tcPr>
          <w:p w14:paraId="3970DDBB" w14:textId="77777777" w:rsidR="003A1EC6" w:rsidRDefault="003A1EC6" w:rsidP="00C444CB">
            <w:pPr>
              <w:ind w:left="454"/>
              <w:jc w:val="center"/>
              <w:rPr>
                <w:sz w:val="20"/>
                <w:szCs w:val="20"/>
              </w:rPr>
            </w:pPr>
          </w:p>
        </w:tc>
        <w:tc>
          <w:tcPr>
            <w:tcW w:w="2442" w:type="dxa"/>
            <w:shd w:val="clear" w:color="auto" w:fill="D9D9D9" w:themeFill="background1" w:themeFillShade="D9"/>
          </w:tcPr>
          <w:p w14:paraId="54388945" w14:textId="404F3353" w:rsidR="003A1EC6" w:rsidRPr="005F176C" w:rsidRDefault="003A1EC6" w:rsidP="003A1EC6">
            <w:pPr>
              <w:ind w:left="454"/>
              <w:rPr>
                <w:sz w:val="20"/>
                <w:szCs w:val="20"/>
              </w:rPr>
            </w:pPr>
            <w:r>
              <w:rPr>
                <w:sz w:val="20"/>
                <w:szCs w:val="20"/>
              </w:rPr>
              <w:t>EST#1</w:t>
            </w:r>
          </w:p>
        </w:tc>
        <w:tc>
          <w:tcPr>
            <w:tcW w:w="6464" w:type="dxa"/>
          </w:tcPr>
          <w:p w14:paraId="78221880" w14:textId="77777777" w:rsidR="003A1EC6" w:rsidRPr="005F176C" w:rsidRDefault="003A1EC6" w:rsidP="003A1EC6">
            <w:pPr>
              <w:rPr>
                <w:sz w:val="20"/>
                <w:szCs w:val="20"/>
              </w:rPr>
            </w:pPr>
          </w:p>
        </w:tc>
      </w:tr>
      <w:tr w:rsidR="003A1EC6" w:rsidRPr="005F176C" w14:paraId="67589B9A" w14:textId="77777777" w:rsidTr="00BE734B">
        <w:tc>
          <w:tcPr>
            <w:tcW w:w="870" w:type="dxa"/>
            <w:vMerge/>
            <w:shd w:val="clear" w:color="auto" w:fill="auto"/>
            <w:vAlign w:val="center"/>
          </w:tcPr>
          <w:p w14:paraId="3F1424CB" w14:textId="77777777" w:rsidR="003A1EC6" w:rsidRDefault="003A1EC6" w:rsidP="00C444CB">
            <w:pPr>
              <w:ind w:left="454"/>
              <w:jc w:val="center"/>
              <w:rPr>
                <w:sz w:val="20"/>
                <w:szCs w:val="20"/>
              </w:rPr>
            </w:pPr>
          </w:p>
        </w:tc>
        <w:tc>
          <w:tcPr>
            <w:tcW w:w="2442" w:type="dxa"/>
            <w:shd w:val="clear" w:color="auto" w:fill="D9D9D9" w:themeFill="background1" w:themeFillShade="D9"/>
          </w:tcPr>
          <w:p w14:paraId="7159803F" w14:textId="72AF0307" w:rsidR="003A1EC6" w:rsidRPr="005F176C" w:rsidRDefault="003A1EC6" w:rsidP="003A1EC6">
            <w:pPr>
              <w:ind w:left="454"/>
              <w:rPr>
                <w:sz w:val="20"/>
                <w:szCs w:val="20"/>
              </w:rPr>
            </w:pPr>
            <w:r>
              <w:rPr>
                <w:sz w:val="20"/>
                <w:szCs w:val="20"/>
              </w:rPr>
              <w:t>EST#2</w:t>
            </w:r>
          </w:p>
        </w:tc>
        <w:tc>
          <w:tcPr>
            <w:tcW w:w="6464" w:type="dxa"/>
          </w:tcPr>
          <w:p w14:paraId="566477E6" w14:textId="77777777" w:rsidR="003A1EC6" w:rsidRPr="005F176C" w:rsidRDefault="003A1EC6" w:rsidP="003A1EC6">
            <w:pPr>
              <w:rPr>
                <w:sz w:val="20"/>
                <w:szCs w:val="20"/>
              </w:rPr>
            </w:pPr>
          </w:p>
        </w:tc>
      </w:tr>
      <w:tr w:rsidR="003A1EC6" w:rsidRPr="005F176C" w14:paraId="78DB684C" w14:textId="77777777" w:rsidTr="00BE734B">
        <w:tc>
          <w:tcPr>
            <w:tcW w:w="870" w:type="dxa"/>
            <w:vMerge/>
            <w:shd w:val="clear" w:color="auto" w:fill="auto"/>
            <w:vAlign w:val="center"/>
          </w:tcPr>
          <w:p w14:paraId="599F8500" w14:textId="77777777" w:rsidR="003A1EC6" w:rsidRDefault="003A1EC6" w:rsidP="00C444CB">
            <w:pPr>
              <w:ind w:left="454"/>
              <w:jc w:val="center"/>
              <w:rPr>
                <w:sz w:val="20"/>
                <w:szCs w:val="20"/>
              </w:rPr>
            </w:pPr>
          </w:p>
        </w:tc>
        <w:tc>
          <w:tcPr>
            <w:tcW w:w="2442" w:type="dxa"/>
            <w:shd w:val="clear" w:color="auto" w:fill="D9D9D9" w:themeFill="background1" w:themeFillShade="D9"/>
          </w:tcPr>
          <w:p w14:paraId="7EF780E6" w14:textId="545EF310" w:rsidR="003A1EC6" w:rsidRPr="005F176C" w:rsidRDefault="003A1EC6" w:rsidP="003A1EC6">
            <w:pPr>
              <w:ind w:left="454"/>
              <w:rPr>
                <w:sz w:val="20"/>
                <w:szCs w:val="20"/>
              </w:rPr>
            </w:pPr>
            <w:r>
              <w:rPr>
                <w:sz w:val="20"/>
                <w:szCs w:val="20"/>
              </w:rPr>
              <w:t>EST#3</w:t>
            </w:r>
          </w:p>
        </w:tc>
        <w:tc>
          <w:tcPr>
            <w:tcW w:w="6464" w:type="dxa"/>
          </w:tcPr>
          <w:p w14:paraId="71E85395" w14:textId="77777777" w:rsidR="003A1EC6" w:rsidRPr="005F176C" w:rsidRDefault="003A1EC6" w:rsidP="003A1EC6">
            <w:pPr>
              <w:rPr>
                <w:sz w:val="20"/>
                <w:szCs w:val="20"/>
              </w:rPr>
            </w:pPr>
          </w:p>
        </w:tc>
      </w:tr>
      <w:tr w:rsidR="003A1EC6" w:rsidRPr="005F176C" w14:paraId="1BFE3EEB" w14:textId="77777777" w:rsidTr="00BE734B">
        <w:tc>
          <w:tcPr>
            <w:tcW w:w="870" w:type="dxa"/>
            <w:vMerge/>
            <w:shd w:val="clear" w:color="auto" w:fill="auto"/>
            <w:vAlign w:val="center"/>
          </w:tcPr>
          <w:p w14:paraId="394BEBEC" w14:textId="77777777" w:rsidR="003A1EC6" w:rsidRDefault="003A1EC6" w:rsidP="00C444CB">
            <w:pPr>
              <w:ind w:left="454"/>
              <w:jc w:val="center"/>
              <w:rPr>
                <w:sz w:val="20"/>
                <w:szCs w:val="20"/>
              </w:rPr>
            </w:pPr>
          </w:p>
        </w:tc>
        <w:tc>
          <w:tcPr>
            <w:tcW w:w="2442" w:type="dxa"/>
            <w:shd w:val="clear" w:color="auto" w:fill="D9D9D9" w:themeFill="background1" w:themeFillShade="D9"/>
          </w:tcPr>
          <w:p w14:paraId="67467C6E" w14:textId="3E937067" w:rsidR="003A1EC6" w:rsidRPr="005F176C" w:rsidRDefault="003A1EC6" w:rsidP="003A1EC6">
            <w:pPr>
              <w:ind w:left="454"/>
              <w:rPr>
                <w:sz w:val="20"/>
                <w:szCs w:val="20"/>
              </w:rPr>
            </w:pPr>
            <w:r>
              <w:rPr>
                <w:sz w:val="20"/>
                <w:szCs w:val="20"/>
              </w:rPr>
              <w:t>EST#4</w:t>
            </w:r>
          </w:p>
        </w:tc>
        <w:tc>
          <w:tcPr>
            <w:tcW w:w="6464" w:type="dxa"/>
          </w:tcPr>
          <w:p w14:paraId="754610C5" w14:textId="77777777" w:rsidR="003A1EC6" w:rsidRPr="005F176C" w:rsidRDefault="003A1EC6" w:rsidP="003A1EC6">
            <w:pPr>
              <w:rPr>
                <w:sz w:val="20"/>
                <w:szCs w:val="20"/>
              </w:rPr>
            </w:pPr>
          </w:p>
        </w:tc>
      </w:tr>
      <w:tr w:rsidR="002E51CC" w:rsidRPr="005F176C" w14:paraId="2D9048F5" w14:textId="77777777" w:rsidTr="00BE734B">
        <w:sdt>
          <w:sdtPr>
            <w:rPr>
              <w:sz w:val="20"/>
              <w:szCs w:val="20"/>
            </w:rPr>
            <w:id w:val="-364446964"/>
            <w14:checkbox>
              <w14:checked w14:val="0"/>
              <w14:checkedState w14:val="2612" w14:font="MS Gothic"/>
              <w14:uncheckedState w14:val="2610" w14:font="MS Gothic"/>
            </w14:checkbox>
          </w:sdtPr>
          <w:sdtEndPr/>
          <w:sdtContent>
            <w:tc>
              <w:tcPr>
                <w:tcW w:w="870" w:type="dxa"/>
                <w:vMerge w:val="restart"/>
                <w:shd w:val="clear" w:color="auto" w:fill="auto"/>
                <w:vAlign w:val="center"/>
              </w:tcPr>
              <w:p w14:paraId="6968184F" w14:textId="357909FE" w:rsidR="002E51CC" w:rsidRDefault="00C444CB" w:rsidP="00C444CB">
                <w:pPr>
                  <w:jc w:val="center"/>
                  <w:rPr>
                    <w:sz w:val="20"/>
                    <w:szCs w:val="20"/>
                  </w:rPr>
                </w:pPr>
                <w:r w:rsidRPr="00C444CB">
                  <w:rPr>
                    <w:rFonts w:ascii="Segoe UI Symbol" w:hAnsi="Segoe UI Symbol" w:cs="Segoe UI Symbol"/>
                    <w:sz w:val="20"/>
                    <w:szCs w:val="20"/>
                  </w:rPr>
                  <w:t>☐</w:t>
                </w:r>
              </w:p>
            </w:tc>
          </w:sdtContent>
        </w:sdt>
        <w:tc>
          <w:tcPr>
            <w:tcW w:w="8906" w:type="dxa"/>
            <w:gridSpan w:val="2"/>
            <w:shd w:val="clear" w:color="auto" w:fill="D9D9D9" w:themeFill="background1" w:themeFillShade="D9"/>
          </w:tcPr>
          <w:p w14:paraId="259A5A8B" w14:textId="738F3BC4" w:rsidR="002E51CC" w:rsidRPr="00C90C55" w:rsidRDefault="002E51CC" w:rsidP="003A1EC6">
            <w:pPr>
              <w:rPr>
                <w:b/>
                <w:bCs/>
                <w:sz w:val="20"/>
                <w:szCs w:val="20"/>
              </w:rPr>
            </w:pPr>
            <w:r w:rsidRPr="00C90C55">
              <w:rPr>
                <w:b/>
                <w:bCs/>
                <w:sz w:val="20"/>
                <w:szCs w:val="20"/>
              </w:rPr>
              <w:t>Next generation</w:t>
            </w:r>
          </w:p>
        </w:tc>
      </w:tr>
      <w:tr w:rsidR="002E51CC" w:rsidRPr="005F176C" w14:paraId="2199892A" w14:textId="77777777" w:rsidTr="00BE734B">
        <w:tc>
          <w:tcPr>
            <w:tcW w:w="870" w:type="dxa"/>
            <w:vMerge/>
            <w:shd w:val="clear" w:color="auto" w:fill="auto"/>
            <w:vAlign w:val="center"/>
          </w:tcPr>
          <w:p w14:paraId="560E9C0C" w14:textId="77777777" w:rsidR="002E51CC" w:rsidRDefault="002E51CC" w:rsidP="00C444CB">
            <w:pPr>
              <w:ind w:left="454"/>
              <w:jc w:val="center"/>
              <w:rPr>
                <w:sz w:val="20"/>
                <w:szCs w:val="20"/>
              </w:rPr>
            </w:pPr>
          </w:p>
        </w:tc>
        <w:tc>
          <w:tcPr>
            <w:tcW w:w="2442" w:type="dxa"/>
            <w:shd w:val="clear" w:color="auto" w:fill="D9D9D9" w:themeFill="background1" w:themeFillShade="D9"/>
          </w:tcPr>
          <w:p w14:paraId="16E105B8" w14:textId="0DBAE5CD" w:rsidR="002E51CC" w:rsidRPr="005F176C" w:rsidRDefault="002E51CC" w:rsidP="003A1EC6">
            <w:pPr>
              <w:ind w:left="454"/>
              <w:rPr>
                <w:sz w:val="20"/>
                <w:szCs w:val="20"/>
              </w:rPr>
            </w:pPr>
            <w:r>
              <w:rPr>
                <w:sz w:val="20"/>
                <w:szCs w:val="20"/>
              </w:rPr>
              <w:t>CL#1</w:t>
            </w:r>
          </w:p>
        </w:tc>
        <w:tc>
          <w:tcPr>
            <w:tcW w:w="6464" w:type="dxa"/>
          </w:tcPr>
          <w:p w14:paraId="4599352B" w14:textId="77777777" w:rsidR="002E51CC" w:rsidRPr="005F176C" w:rsidRDefault="002E51CC" w:rsidP="003A1EC6">
            <w:pPr>
              <w:rPr>
                <w:sz w:val="20"/>
                <w:szCs w:val="20"/>
              </w:rPr>
            </w:pPr>
          </w:p>
        </w:tc>
      </w:tr>
      <w:tr w:rsidR="002E51CC" w:rsidRPr="005F176C" w14:paraId="129C6D9C" w14:textId="77777777" w:rsidTr="00BE734B">
        <w:tc>
          <w:tcPr>
            <w:tcW w:w="870" w:type="dxa"/>
            <w:vMerge/>
            <w:shd w:val="clear" w:color="auto" w:fill="auto"/>
            <w:vAlign w:val="center"/>
          </w:tcPr>
          <w:p w14:paraId="53BE1DA8" w14:textId="77777777" w:rsidR="002E51CC" w:rsidRDefault="002E51CC" w:rsidP="00C444CB">
            <w:pPr>
              <w:ind w:left="454"/>
              <w:jc w:val="center"/>
              <w:rPr>
                <w:sz w:val="20"/>
                <w:szCs w:val="20"/>
              </w:rPr>
            </w:pPr>
          </w:p>
        </w:tc>
        <w:tc>
          <w:tcPr>
            <w:tcW w:w="2442" w:type="dxa"/>
            <w:shd w:val="clear" w:color="auto" w:fill="D9D9D9" w:themeFill="background1" w:themeFillShade="D9"/>
          </w:tcPr>
          <w:p w14:paraId="67B79916" w14:textId="07C961EB" w:rsidR="002E51CC" w:rsidRPr="005F176C" w:rsidRDefault="002E51CC" w:rsidP="003A1EC6">
            <w:pPr>
              <w:ind w:left="454"/>
              <w:rPr>
                <w:sz w:val="20"/>
                <w:szCs w:val="20"/>
              </w:rPr>
            </w:pPr>
            <w:r>
              <w:rPr>
                <w:sz w:val="20"/>
                <w:szCs w:val="20"/>
              </w:rPr>
              <w:t>CL#2</w:t>
            </w:r>
          </w:p>
        </w:tc>
        <w:tc>
          <w:tcPr>
            <w:tcW w:w="6464" w:type="dxa"/>
          </w:tcPr>
          <w:p w14:paraId="7A0E533E" w14:textId="77777777" w:rsidR="002E51CC" w:rsidRPr="005F176C" w:rsidRDefault="002E51CC" w:rsidP="003A1EC6">
            <w:pPr>
              <w:rPr>
                <w:sz w:val="20"/>
                <w:szCs w:val="20"/>
              </w:rPr>
            </w:pPr>
          </w:p>
        </w:tc>
      </w:tr>
      <w:tr w:rsidR="002E51CC" w:rsidRPr="005F176C" w14:paraId="31393D45" w14:textId="77777777" w:rsidTr="00BE734B">
        <w:tc>
          <w:tcPr>
            <w:tcW w:w="870" w:type="dxa"/>
            <w:vMerge/>
            <w:shd w:val="clear" w:color="auto" w:fill="auto"/>
            <w:vAlign w:val="center"/>
          </w:tcPr>
          <w:p w14:paraId="3AC8BBAD" w14:textId="77777777" w:rsidR="002E51CC" w:rsidRDefault="002E51CC" w:rsidP="00C444CB">
            <w:pPr>
              <w:ind w:left="454"/>
              <w:jc w:val="center"/>
              <w:rPr>
                <w:sz w:val="20"/>
                <w:szCs w:val="20"/>
              </w:rPr>
            </w:pPr>
          </w:p>
        </w:tc>
        <w:tc>
          <w:tcPr>
            <w:tcW w:w="2442" w:type="dxa"/>
            <w:shd w:val="clear" w:color="auto" w:fill="D9D9D9" w:themeFill="background1" w:themeFillShade="D9"/>
          </w:tcPr>
          <w:p w14:paraId="7323691C" w14:textId="4B55EF43" w:rsidR="002E51CC" w:rsidRPr="005F176C" w:rsidRDefault="002E51CC" w:rsidP="003A1EC6">
            <w:pPr>
              <w:ind w:left="454"/>
              <w:rPr>
                <w:sz w:val="20"/>
                <w:szCs w:val="20"/>
              </w:rPr>
            </w:pPr>
            <w:r>
              <w:rPr>
                <w:sz w:val="20"/>
                <w:szCs w:val="20"/>
              </w:rPr>
              <w:t>CL#3</w:t>
            </w:r>
          </w:p>
        </w:tc>
        <w:tc>
          <w:tcPr>
            <w:tcW w:w="6464" w:type="dxa"/>
          </w:tcPr>
          <w:p w14:paraId="5E3BA517" w14:textId="77777777" w:rsidR="002E51CC" w:rsidRPr="005F176C" w:rsidRDefault="002E51CC" w:rsidP="003A1EC6">
            <w:pPr>
              <w:rPr>
                <w:sz w:val="20"/>
                <w:szCs w:val="20"/>
              </w:rPr>
            </w:pPr>
          </w:p>
        </w:tc>
      </w:tr>
      <w:tr w:rsidR="002E51CC" w:rsidRPr="005F176C" w14:paraId="1BA5E40D" w14:textId="77777777" w:rsidTr="00BE734B">
        <w:tc>
          <w:tcPr>
            <w:tcW w:w="870" w:type="dxa"/>
            <w:vMerge/>
            <w:shd w:val="clear" w:color="auto" w:fill="auto"/>
            <w:vAlign w:val="center"/>
          </w:tcPr>
          <w:p w14:paraId="3A57D765" w14:textId="77777777" w:rsidR="002E51CC" w:rsidRDefault="002E51CC" w:rsidP="00C444CB">
            <w:pPr>
              <w:ind w:left="454"/>
              <w:jc w:val="center"/>
              <w:rPr>
                <w:sz w:val="20"/>
                <w:szCs w:val="20"/>
              </w:rPr>
            </w:pPr>
          </w:p>
        </w:tc>
        <w:tc>
          <w:tcPr>
            <w:tcW w:w="2442" w:type="dxa"/>
            <w:shd w:val="clear" w:color="auto" w:fill="D9D9D9" w:themeFill="background1" w:themeFillShade="D9"/>
          </w:tcPr>
          <w:p w14:paraId="333698B3" w14:textId="34018BAA" w:rsidR="002E51CC" w:rsidRPr="005F176C" w:rsidRDefault="002E51CC" w:rsidP="003A1EC6">
            <w:pPr>
              <w:ind w:left="454"/>
              <w:rPr>
                <w:sz w:val="20"/>
                <w:szCs w:val="20"/>
              </w:rPr>
            </w:pPr>
            <w:r>
              <w:rPr>
                <w:sz w:val="20"/>
                <w:szCs w:val="20"/>
              </w:rPr>
              <w:t>CL#4</w:t>
            </w:r>
          </w:p>
        </w:tc>
        <w:tc>
          <w:tcPr>
            <w:tcW w:w="6464" w:type="dxa"/>
          </w:tcPr>
          <w:p w14:paraId="46ADFBE9" w14:textId="77777777" w:rsidR="002E51CC" w:rsidRPr="005F176C" w:rsidRDefault="002E51CC" w:rsidP="003A1EC6">
            <w:pPr>
              <w:rPr>
                <w:sz w:val="20"/>
                <w:szCs w:val="20"/>
              </w:rPr>
            </w:pPr>
          </w:p>
        </w:tc>
      </w:tr>
      <w:tr w:rsidR="00C444CB" w:rsidRPr="005F176C" w14:paraId="12BD2819" w14:textId="77777777" w:rsidTr="00BE734B">
        <w:sdt>
          <w:sdtPr>
            <w:rPr>
              <w:sz w:val="20"/>
              <w:szCs w:val="20"/>
            </w:rPr>
            <w:id w:val="562455788"/>
            <w14:checkbox>
              <w14:checked w14:val="0"/>
              <w14:checkedState w14:val="2612" w14:font="MS Gothic"/>
              <w14:uncheckedState w14:val="2610" w14:font="MS Gothic"/>
            </w14:checkbox>
          </w:sdtPr>
          <w:sdtEndPr/>
          <w:sdtContent>
            <w:tc>
              <w:tcPr>
                <w:tcW w:w="870" w:type="dxa"/>
                <w:vMerge w:val="restart"/>
                <w:shd w:val="clear" w:color="auto" w:fill="auto"/>
                <w:vAlign w:val="center"/>
              </w:tcPr>
              <w:p w14:paraId="52678D0F" w14:textId="0919528C" w:rsidR="00C444CB" w:rsidRDefault="00C444CB" w:rsidP="00C444CB">
                <w:pPr>
                  <w:jc w:val="center"/>
                  <w:rPr>
                    <w:sz w:val="20"/>
                    <w:szCs w:val="20"/>
                  </w:rPr>
                </w:pPr>
                <w:r w:rsidRPr="00C444CB">
                  <w:rPr>
                    <w:rFonts w:ascii="Segoe UI Symbol" w:hAnsi="Segoe UI Symbol" w:cs="Segoe UI Symbol"/>
                    <w:sz w:val="20"/>
                    <w:szCs w:val="20"/>
                  </w:rPr>
                  <w:t>☐</w:t>
                </w:r>
              </w:p>
            </w:tc>
          </w:sdtContent>
        </w:sdt>
        <w:tc>
          <w:tcPr>
            <w:tcW w:w="8906" w:type="dxa"/>
            <w:gridSpan w:val="2"/>
            <w:shd w:val="clear" w:color="auto" w:fill="D9D9D9" w:themeFill="background1" w:themeFillShade="D9"/>
          </w:tcPr>
          <w:p w14:paraId="0557C214" w14:textId="624A8808" w:rsidR="00C444CB" w:rsidRPr="00072CEB" w:rsidRDefault="00072CEB" w:rsidP="003A1EC6">
            <w:pPr>
              <w:rPr>
                <w:b/>
                <w:bCs/>
                <w:sz w:val="20"/>
                <w:szCs w:val="20"/>
              </w:rPr>
            </w:pPr>
            <w:r w:rsidRPr="00072CEB">
              <w:rPr>
                <w:b/>
                <w:bCs/>
                <w:sz w:val="20"/>
                <w:szCs w:val="20"/>
              </w:rPr>
              <w:t>Standalone modules</w:t>
            </w:r>
          </w:p>
        </w:tc>
      </w:tr>
      <w:tr w:rsidR="00C90C55" w:rsidRPr="005F176C" w14:paraId="7422063E" w14:textId="77777777" w:rsidTr="00BE734B">
        <w:tc>
          <w:tcPr>
            <w:tcW w:w="870" w:type="dxa"/>
            <w:vMerge/>
            <w:shd w:val="clear" w:color="auto" w:fill="auto"/>
          </w:tcPr>
          <w:p w14:paraId="4621915B" w14:textId="77777777" w:rsidR="00C90C55" w:rsidRDefault="00C90C55" w:rsidP="00C90C55">
            <w:pPr>
              <w:ind w:left="454"/>
              <w:rPr>
                <w:sz w:val="20"/>
                <w:szCs w:val="20"/>
              </w:rPr>
            </w:pPr>
          </w:p>
        </w:tc>
        <w:tc>
          <w:tcPr>
            <w:tcW w:w="2442" w:type="dxa"/>
            <w:shd w:val="clear" w:color="auto" w:fill="D9D9D9" w:themeFill="background1" w:themeFillShade="D9"/>
          </w:tcPr>
          <w:p w14:paraId="10D233A4" w14:textId="05A66992" w:rsidR="00C90C55" w:rsidRDefault="00C90C55" w:rsidP="00C90C55">
            <w:pPr>
              <w:ind w:left="454"/>
              <w:rPr>
                <w:sz w:val="20"/>
                <w:szCs w:val="20"/>
              </w:rPr>
            </w:pPr>
            <w:r w:rsidRPr="008B5765">
              <w:rPr>
                <w:sz w:val="20"/>
                <w:szCs w:val="20"/>
              </w:rPr>
              <w:t>EMER#</w:t>
            </w:r>
            <w:r>
              <w:rPr>
                <w:sz w:val="20"/>
                <w:szCs w:val="20"/>
              </w:rPr>
              <w:t>2</w:t>
            </w:r>
          </w:p>
        </w:tc>
        <w:tc>
          <w:tcPr>
            <w:tcW w:w="6464" w:type="dxa"/>
          </w:tcPr>
          <w:p w14:paraId="6B13DD69" w14:textId="77777777" w:rsidR="00C90C55" w:rsidRPr="005F176C" w:rsidRDefault="00C90C55" w:rsidP="00C90C55">
            <w:pPr>
              <w:rPr>
                <w:sz w:val="20"/>
                <w:szCs w:val="20"/>
              </w:rPr>
            </w:pPr>
          </w:p>
        </w:tc>
      </w:tr>
      <w:tr w:rsidR="00C90C55" w:rsidRPr="005F176C" w14:paraId="7201042E" w14:textId="77777777" w:rsidTr="00BE734B">
        <w:tc>
          <w:tcPr>
            <w:tcW w:w="870" w:type="dxa"/>
            <w:vMerge/>
            <w:shd w:val="clear" w:color="auto" w:fill="auto"/>
          </w:tcPr>
          <w:p w14:paraId="3863A7A8" w14:textId="77777777" w:rsidR="00C90C55" w:rsidRDefault="00C90C55" w:rsidP="00C90C55">
            <w:pPr>
              <w:ind w:left="454"/>
              <w:rPr>
                <w:sz w:val="20"/>
                <w:szCs w:val="20"/>
              </w:rPr>
            </w:pPr>
          </w:p>
        </w:tc>
        <w:tc>
          <w:tcPr>
            <w:tcW w:w="2442" w:type="dxa"/>
            <w:shd w:val="clear" w:color="auto" w:fill="D9D9D9" w:themeFill="background1" w:themeFillShade="D9"/>
          </w:tcPr>
          <w:p w14:paraId="6223B1B8" w14:textId="5C2CA848" w:rsidR="00C90C55" w:rsidRDefault="00C90C55" w:rsidP="00C90C55">
            <w:pPr>
              <w:ind w:left="454"/>
              <w:rPr>
                <w:sz w:val="20"/>
                <w:szCs w:val="20"/>
              </w:rPr>
            </w:pPr>
            <w:r w:rsidRPr="008B5765">
              <w:rPr>
                <w:sz w:val="20"/>
                <w:szCs w:val="20"/>
              </w:rPr>
              <w:t>EMER#</w:t>
            </w:r>
            <w:r>
              <w:rPr>
                <w:sz w:val="20"/>
                <w:szCs w:val="20"/>
              </w:rPr>
              <w:t>3</w:t>
            </w:r>
          </w:p>
        </w:tc>
        <w:tc>
          <w:tcPr>
            <w:tcW w:w="6464" w:type="dxa"/>
          </w:tcPr>
          <w:p w14:paraId="0E65C9F2" w14:textId="77777777" w:rsidR="00C90C55" w:rsidRPr="005F176C" w:rsidRDefault="00C90C55" w:rsidP="00C90C55">
            <w:pPr>
              <w:rPr>
                <w:sz w:val="20"/>
                <w:szCs w:val="20"/>
              </w:rPr>
            </w:pPr>
          </w:p>
        </w:tc>
      </w:tr>
      <w:tr w:rsidR="00072CEB" w:rsidRPr="005F176C" w14:paraId="68757CC9" w14:textId="77777777" w:rsidTr="00BE734B">
        <w:tc>
          <w:tcPr>
            <w:tcW w:w="870" w:type="dxa"/>
            <w:vMerge/>
            <w:shd w:val="clear" w:color="auto" w:fill="auto"/>
          </w:tcPr>
          <w:p w14:paraId="7145BA73" w14:textId="77777777" w:rsidR="00072CEB" w:rsidRDefault="00072CEB" w:rsidP="00072CEB">
            <w:pPr>
              <w:ind w:left="454"/>
              <w:rPr>
                <w:sz w:val="20"/>
                <w:szCs w:val="20"/>
              </w:rPr>
            </w:pPr>
          </w:p>
        </w:tc>
        <w:tc>
          <w:tcPr>
            <w:tcW w:w="2442" w:type="dxa"/>
            <w:shd w:val="clear" w:color="auto" w:fill="D9D9D9" w:themeFill="background1" w:themeFillShade="D9"/>
          </w:tcPr>
          <w:p w14:paraId="1B0ED16E" w14:textId="4F2EEEA6" w:rsidR="00072CEB" w:rsidRDefault="00072CEB" w:rsidP="00072CEB">
            <w:pPr>
              <w:ind w:left="454"/>
              <w:rPr>
                <w:sz w:val="20"/>
                <w:szCs w:val="20"/>
              </w:rPr>
            </w:pPr>
            <w:r>
              <w:rPr>
                <w:sz w:val="20"/>
                <w:szCs w:val="20"/>
              </w:rPr>
              <w:t>EST#3</w:t>
            </w:r>
          </w:p>
        </w:tc>
        <w:tc>
          <w:tcPr>
            <w:tcW w:w="6464" w:type="dxa"/>
          </w:tcPr>
          <w:p w14:paraId="228521FC" w14:textId="77777777" w:rsidR="00072CEB" w:rsidRPr="005F176C" w:rsidRDefault="00072CEB" w:rsidP="00072CEB">
            <w:pPr>
              <w:rPr>
                <w:sz w:val="20"/>
                <w:szCs w:val="20"/>
              </w:rPr>
            </w:pPr>
          </w:p>
        </w:tc>
      </w:tr>
      <w:tr w:rsidR="00072CEB" w:rsidRPr="005F176C" w14:paraId="4AAD8AAD" w14:textId="77777777" w:rsidTr="00BE734B">
        <w:tc>
          <w:tcPr>
            <w:tcW w:w="870" w:type="dxa"/>
            <w:vMerge/>
            <w:shd w:val="clear" w:color="auto" w:fill="auto"/>
          </w:tcPr>
          <w:p w14:paraId="0F92BDBB" w14:textId="77777777" w:rsidR="00072CEB" w:rsidRDefault="00072CEB" w:rsidP="00072CEB">
            <w:pPr>
              <w:ind w:left="454"/>
              <w:rPr>
                <w:sz w:val="20"/>
                <w:szCs w:val="20"/>
              </w:rPr>
            </w:pPr>
          </w:p>
        </w:tc>
        <w:tc>
          <w:tcPr>
            <w:tcW w:w="2442" w:type="dxa"/>
            <w:shd w:val="clear" w:color="auto" w:fill="D9D9D9" w:themeFill="background1" w:themeFillShade="D9"/>
          </w:tcPr>
          <w:p w14:paraId="0B856389" w14:textId="56863683" w:rsidR="00072CEB" w:rsidRDefault="00072CEB" w:rsidP="00072CEB">
            <w:pPr>
              <w:ind w:left="454"/>
              <w:rPr>
                <w:sz w:val="20"/>
                <w:szCs w:val="20"/>
              </w:rPr>
            </w:pPr>
            <w:r>
              <w:rPr>
                <w:sz w:val="20"/>
                <w:szCs w:val="20"/>
              </w:rPr>
              <w:t>EST#4</w:t>
            </w:r>
          </w:p>
        </w:tc>
        <w:tc>
          <w:tcPr>
            <w:tcW w:w="6464" w:type="dxa"/>
          </w:tcPr>
          <w:p w14:paraId="174845E1" w14:textId="77777777" w:rsidR="00072CEB" w:rsidRPr="005F176C" w:rsidRDefault="00072CEB" w:rsidP="00072CEB">
            <w:pPr>
              <w:rPr>
                <w:sz w:val="20"/>
                <w:szCs w:val="20"/>
              </w:rPr>
            </w:pPr>
          </w:p>
        </w:tc>
      </w:tr>
    </w:tbl>
    <w:p w14:paraId="0127F0FA" w14:textId="77777777" w:rsidR="007279C5" w:rsidRDefault="007279C5">
      <w:pPr>
        <w:suppressAutoHyphens w:val="0"/>
        <w:rPr>
          <w:i/>
          <w:iCs/>
          <w:color w:val="377C2B"/>
          <w:lang w:val="x-none"/>
        </w:rPr>
      </w:pPr>
      <w:r>
        <w:rPr>
          <w:i/>
          <w:iCs/>
          <w:color w:val="377C2B"/>
          <w:lang w:val="x-none"/>
        </w:rPr>
        <w:br w:type="page"/>
      </w:r>
    </w:p>
    <w:p w14:paraId="3FEC4F80" w14:textId="677EA90B" w:rsidR="0010796C" w:rsidRPr="00DE373E" w:rsidRDefault="00261092" w:rsidP="000567E9">
      <w:pPr>
        <w:keepNext/>
        <w:rPr>
          <w:i/>
          <w:iCs/>
          <w:color w:val="377C2B"/>
          <w:lang w:val="x-none"/>
        </w:rPr>
      </w:pPr>
      <w:r>
        <w:rPr>
          <w:i/>
          <w:iCs/>
          <w:color w:val="377C2B"/>
          <w:lang w:val="x-none"/>
        </w:rPr>
        <w:t>Fees</w:t>
      </w:r>
    </w:p>
    <w:p w14:paraId="5F0AD682" w14:textId="18547FDB" w:rsidR="00301A37" w:rsidRDefault="00F4176D" w:rsidP="0010796C">
      <w:r>
        <w:t xml:space="preserve">Respondents are invited to submit a </w:t>
      </w:r>
      <w:r w:rsidR="00CC7835">
        <w:t xml:space="preserve">proposed fee </w:t>
      </w:r>
      <w:r w:rsidR="00301A37">
        <w:t>in accordance with the template provided below, with a</w:t>
      </w:r>
      <w:r w:rsidR="00261092">
        <w:t>ll fees and pricing are to be stated exclusive of GST</w:t>
      </w:r>
      <w:r w:rsidR="00301A37">
        <w:t xml:space="preserve">; any additional </w:t>
      </w:r>
      <w:r w:rsidR="00D93206">
        <w:t xml:space="preserve">costs proposed </w:t>
      </w:r>
      <w:r w:rsidR="008553B6">
        <w:t xml:space="preserve">to be charged </w:t>
      </w:r>
      <w:r w:rsidR="00D93206">
        <w:t xml:space="preserve">by </w:t>
      </w:r>
      <w:r w:rsidR="008553B6">
        <w:t xml:space="preserve">respondents associated with the services </w:t>
      </w:r>
      <w:r w:rsidR="00D93206">
        <w:t>(as well as any proposed discounting arrangements) must be specifi</w:t>
      </w:r>
      <w:r w:rsidR="008553B6">
        <w:t>ed</w:t>
      </w:r>
      <w:r w:rsidR="00D93206">
        <w:t xml:space="preserve"> in the </w:t>
      </w:r>
      <w:r w:rsidR="00F11752">
        <w:t xml:space="preserve">second table below. </w:t>
      </w:r>
    </w:p>
    <w:p w14:paraId="44911D7C" w14:textId="1A71C148" w:rsidR="00F11752" w:rsidRDefault="00107A88" w:rsidP="0010796C">
      <w:r>
        <w:t>A</w:t>
      </w:r>
      <w:r w:rsidR="00F11752">
        <w:t xml:space="preserve">lternate fee arrangements </w:t>
      </w:r>
      <w:r>
        <w:t xml:space="preserve">may be considered provided they provide appropriate clarity and value for money for RDA Yorke and Mid North. </w:t>
      </w:r>
    </w:p>
    <w:tbl>
      <w:tblPr>
        <w:tblStyle w:val="TableGrid"/>
        <w:tblW w:w="9764" w:type="dxa"/>
        <w:tblLook w:val="04A0" w:firstRow="1" w:lastRow="0" w:firstColumn="1" w:lastColumn="0" w:noHBand="0" w:noVBand="1"/>
      </w:tblPr>
      <w:tblGrid>
        <w:gridCol w:w="1657"/>
        <w:gridCol w:w="1134"/>
        <w:gridCol w:w="1757"/>
        <w:gridCol w:w="5216"/>
      </w:tblGrid>
      <w:tr w:rsidR="00566EFB" w:rsidRPr="005F176C" w14:paraId="3617382A" w14:textId="52DF96DF" w:rsidTr="00566EFB">
        <w:tc>
          <w:tcPr>
            <w:tcW w:w="1657" w:type="dxa"/>
            <w:shd w:val="clear" w:color="auto" w:fill="D9D9D9" w:themeFill="background1" w:themeFillShade="D9"/>
            <w:vAlign w:val="center"/>
          </w:tcPr>
          <w:p w14:paraId="677D3AC3" w14:textId="7D844E7D" w:rsidR="00566EFB" w:rsidRPr="0070586B" w:rsidRDefault="00566EFB" w:rsidP="00D0538F">
            <w:pPr>
              <w:rPr>
                <w:b/>
                <w:bCs/>
                <w:sz w:val="20"/>
                <w:szCs w:val="20"/>
              </w:rPr>
            </w:pPr>
            <w:r>
              <w:rPr>
                <w:b/>
                <w:bCs/>
                <w:sz w:val="20"/>
                <w:szCs w:val="20"/>
              </w:rPr>
              <w:t>Module</w:t>
            </w:r>
          </w:p>
        </w:tc>
        <w:tc>
          <w:tcPr>
            <w:tcW w:w="1134" w:type="dxa"/>
            <w:shd w:val="clear" w:color="auto" w:fill="D9D9D9" w:themeFill="background1" w:themeFillShade="D9"/>
            <w:vAlign w:val="center"/>
          </w:tcPr>
          <w:p w14:paraId="0A221920" w14:textId="7EA2671E" w:rsidR="00566EFB" w:rsidRPr="0070586B" w:rsidRDefault="00566EFB" w:rsidP="0070586B">
            <w:pPr>
              <w:jc w:val="right"/>
              <w:rPr>
                <w:b/>
                <w:bCs/>
                <w:sz w:val="20"/>
                <w:szCs w:val="20"/>
              </w:rPr>
            </w:pPr>
            <w:r w:rsidRPr="0070586B">
              <w:rPr>
                <w:b/>
                <w:bCs/>
                <w:sz w:val="20"/>
                <w:szCs w:val="20"/>
              </w:rPr>
              <w:t xml:space="preserve">Sessions </w:t>
            </w:r>
            <w:r>
              <w:rPr>
                <w:b/>
                <w:bCs/>
                <w:sz w:val="20"/>
                <w:szCs w:val="20"/>
              </w:rPr>
              <w:br/>
            </w:r>
            <w:r w:rsidRPr="0070586B">
              <w:rPr>
                <w:b/>
                <w:bCs/>
                <w:sz w:val="20"/>
                <w:szCs w:val="20"/>
              </w:rPr>
              <w:t>delivered</w:t>
            </w:r>
          </w:p>
        </w:tc>
        <w:tc>
          <w:tcPr>
            <w:tcW w:w="1757" w:type="dxa"/>
            <w:shd w:val="clear" w:color="auto" w:fill="D9D9D9" w:themeFill="background1" w:themeFillShade="D9"/>
            <w:vAlign w:val="center"/>
          </w:tcPr>
          <w:p w14:paraId="6E31DCC7" w14:textId="60956EC3" w:rsidR="00566EFB" w:rsidRPr="0070586B" w:rsidRDefault="00566EFB" w:rsidP="0070586B">
            <w:pPr>
              <w:jc w:val="right"/>
              <w:rPr>
                <w:b/>
                <w:bCs/>
                <w:sz w:val="20"/>
                <w:szCs w:val="20"/>
              </w:rPr>
            </w:pPr>
            <w:r w:rsidRPr="0070586B">
              <w:rPr>
                <w:b/>
                <w:bCs/>
                <w:sz w:val="20"/>
                <w:szCs w:val="20"/>
              </w:rPr>
              <w:t xml:space="preserve">Delivery fee </w:t>
            </w:r>
            <w:r>
              <w:rPr>
                <w:b/>
                <w:bCs/>
                <w:sz w:val="20"/>
                <w:szCs w:val="20"/>
              </w:rPr>
              <w:br/>
            </w:r>
            <w:r w:rsidRPr="0070586B">
              <w:rPr>
                <w:b/>
                <w:bCs/>
                <w:sz w:val="20"/>
                <w:szCs w:val="20"/>
              </w:rPr>
              <w:t>(per session)</w:t>
            </w:r>
          </w:p>
        </w:tc>
        <w:tc>
          <w:tcPr>
            <w:tcW w:w="5216" w:type="dxa"/>
            <w:shd w:val="clear" w:color="auto" w:fill="D9D9D9" w:themeFill="background1" w:themeFillShade="D9"/>
            <w:vAlign w:val="center"/>
          </w:tcPr>
          <w:p w14:paraId="66ABBB5B" w14:textId="684FD00F" w:rsidR="00566EFB" w:rsidRPr="0070586B" w:rsidRDefault="00566EFB" w:rsidP="00B7301D">
            <w:pPr>
              <w:jc w:val="center"/>
              <w:rPr>
                <w:b/>
                <w:bCs/>
                <w:sz w:val="20"/>
                <w:szCs w:val="20"/>
              </w:rPr>
            </w:pPr>
            <w:r>
              <w:rPr>
                <w:b/>
                <w:bCs/>
                <w:sz w:val="20"/>
                <w:szCs w:val="20"/>
              </w:rPr>
              <w:t>Assumptions</w:t>
            </w:r>
          </w:p>
        </w:tc>
      </w:tr>
      <w:tr w:rsidR="00566EFB" w:rsidRPr="005F176C" w14:paraId="7A2AD83C" w14:textId="0FA10596" w:rsidTr="00566EFB">
        <w:tc>
          <w:tcPr>
            <w:tcW w:w="1657" w:type="dxa"/>
            <w:shd w:val="clear" w:color="auto" w:fill="D9D9D9" w:themeFill="background1" w:themeFillShade="D9"/>
          </w:tcPr>
          <w:p w14:paraId="3AC0BC41" w14:textId="77777777" w:rsidR="00566EFB" w:rsidRPr="005F176C" w:rsidRDefault="00566EFB" w:rsidP="00275FDA">
            <w:pPr>
              <w:ind w:left="454"/>
              <w:rPr>
                <w:sz w:val="20"/>
                <w:szCs w:val="20"/>
              </w:rPr>
            </w:pPr>
            <w:r>
              <w:rPr>
                <w:sz w:val="20"/>
                <w:szCs w:val="20"/>
              </w:rPr>
              <w:t>EMER#1</w:t>
            </w:r>
          </w:p>
        </w:tc>
        <w:tc>
          <w:tcPr>
            <w:tcW w:w="1134" w:type="dxa"/>
            <w:shd w:val="clear" w:color="auto" w:fill="F2F2F2" w:themeFill="background1" w:themeFillShade="F2"/>
            <w:vAlign w:val="center"/>
          </w:tcPr>
          <w:p w14:paraId="76445D78" w14:textId="301ACC60" w:rsidR="00566EFB" w:rsidRPr="005F176C" w:rsidRDefault="00566EFB" w:rsidP="009A6C64">
            <w:pPr>
              <w:jc w:val="center"/>
              <w:rPr>
                <w:sz w:val="20"/>
                <w:szCs w:val="20"/>
              </w:rPr>
            </w:pPr>
            <w:r>
              <w:rPr>
                <w:sz w:val="20"/>
                <w:szCs w:val="20"/>
              </w:rPr>
              <w:t>3</w:t>
            </w:r>
          </w:p>
        </w:tc>
        <w:tc>
          <w:tcPr>
            <w:tcW w:w="1757" w:type="dxa"/>
            <w:vAlign w:val="center"/>
          </w:tcPr>
          <w:p w14:paraId="77B0BCA2" w14:textId="77777777" w:rsidR="00566EFB" w:rsidRPr="005F176C" w:rsidRDefault="00566EFB" w:rsidP="0070586B">
            <w:pPr>
              <w:jc w:val="right"/>
              <w:rPr>
                <w:sz w:val="20"/>
                <w:szCs w:val="20"/>
              </w:rPr>
            </w:pPr>
          </w:p>
        </w:tc>
        <w:tc>
          <w:tcPr>
            <w:tcW w:w="5216" w:type="dxa"/>
            <w:vAlign w:val="center"/>
          </w:tcPr>
          <w:p w14:paraId="2F5FF7C7" w14:textId="77777777" w:rsidR="00566EFB" w:rsidRPr="005F176C" w:rsidRDefault="00566EFB" w:rsidP="00B7301D">
            <w:pPr>
              <w:rPr>
                <w:sz w:val="20"/>
                <w:szCs w:val="20"/>
              </w:rPr>
            </w:pPr>
          </w:p>
        </w:tc>
      </w:tr>
      <w:tr w:rsidR="00566EFB" w:rsidRPr="005F176C" w14:paraId="75F2EE96" w14:textId="4C08E2FA" w:rsidTr="00566EFB">
        <w:tc>
          <w:tcPr>
            <w:tcW w:w="1657" w:type="dxa"/>
            <w:shd w:val="clear" w:color="auto" w:fill="D9D9D9" w:themeFill="background1" w:themeFillShade="D9"/>
          </w:tcPr>
          <w:p w14:paraId="68CE8748" w14:textId="77777777" w:rsidR="00566EFB" w:rsidRPr="005F176C" w:rsidRDefault="00566EFB" w:rsidP="00275FDA">
            <w:pPr>
              <w:ind w:left="454"/>
              <w:rPr>
                <w:sz w:val="20"/>
                <w:szCs w:val="20"/>
              </w:rPr>
            </w:pPr>
            <w:r w:rsidRPr="008B5765">
              <w:rPr>
                <w:sz w:val="20"/>
                <w:szCs w:val="20"/>
              </w:rPr>
              <w:t>EMER#</w:t>
            </w:r>
            <w:r>
              <w:rPr>
                <w:sz w:val="20"/>
                <w:szCs w:val="20"/>
              </w:rPr>
              <w:t>2</w:t>
            </w:r>
          </w:p>
        </w:tc>
        <w:tc>
          <w:tcPr>
            <w:tcW w:w="1134" w:type="dxa"/>
            <w:shd w:val="clear" w:color="auto" w:fill="F2F2F2" w:themeFill="background1" w:themeFillShade="F2"/>
            <w:vAlign w:val="center"/>
          </w:tcPr>
          <w:p w14:paraId="11E36553" w14:textId="10DE8A2E" w:rsidR="00566EFB" w:rsidRPr="005F176C" w:rsidRDefault="00566EFB" w:rsidP="009A6C64">
            <w:pPr>
              <w:jc w:val="center"/>
              <w:rPr>
                <w:sz w:val="20"/>
                <w:szCs w:val="20"/>
              </w:rPr>
            </w:pPr>
            <w:r>
              <w:rPr>
                <w:sz w:val="20"/>
                <w:szCs w:val="20"/>
              </w:rPr>
              <w:t>4</w:t>
            </w:r>
          </w:p>
        </w:tc>
        <w:tc>
          <w:tcPr>
            <w:tcW w:w="1757" w:type="dxa"/>
            <w:vAlign w:val="center"/>
          </w:tcPr>
          <w:p w14:paraId="2BE90D4A" w14:textId="77777777" w:rsidR="00566EFB" w:rsidRPr="005F176C" w:rsidRDefault="00566EFB" w:rsidP="0070586B">
            <w:pPr>
              <w:jc w:val="right"/>
              <w:rPr>
                <w:sz w:val="20"/>
                <w:szCs w:val="20"/>
              </w:rPr>
            </w:pPr>
          </w:p>
        </w:tc>
        <w:tc>
          <w:tcPr>
            <w:tcW w:w="5216" w:type="dxa"/>
            <w:vAlign w:val="center"/>
          </w:tcPr>
          <w:p w14:paraId="0BF87BBF" w14:textId="77777777" w:rsidR="00566EFB" w:rsidRPr="005F176C" w:rsidRDefault="00566EFB" w:rsidP="00B7301D">
            <w:pPr>
              <w:rPr>
                <w:sz w:val="20"/>
                <w:szCs w:val="20"/>
              </w:rPr>
            </w:pPr>
          </w:p>
        </w:tc>
      </w:tr>
      <w:tr w:rsidR="00566EFB" w:rsidRPr="005F176C" w14:paraId="69CE7F56" w14:textId="6A9DC721" w:rsidTr="00566EFB">
        <w:tc>
          <w:tcPr>
            <w:tcW w:w="1657" w:type="dxa"/>
            <w:shd w:val="clear" w:color="auto" w:fill="D9D9D9" w:themeFill="background1" w:themeFillShade="D9"/>
          </w:tcPr>
          <w:p w14:paraId="3EDC798D" w14:textId="77777777" w:rsidR="00566EFB" w:rsidRPr="005F176C" w:rsidRDefault="00566EFB" w:rsidP="00275FDA">
            <w:pPr>
              <w:ind w:left="454"/>
              <w:rPr>
                <w:sz w:val="20"/>
                <w:szCs w:val="20"/>
              </w:rPr>
            </w:pPr>
            <w:r w:rsidRPr="008B5765">
              <w:rPr>
                <w:sz w:val="20"/>
                <w:szCs w:val="20"/>
              </w:rPr>
              <w:t>EMER#</w:t>
            </w:r>
            <w:r>
              <w:rPr>
                <w:sz w:val="20"/>
                <w:szCs w:val="20"/>
              </w:rPr>
              <w:t>3</w:t>
            </w:r>
          </w:p>
        </w:tc>
        <w:tc>
          <w:tcPr>
            <w:tcW w:w="1134" w:type="dxa"/>
            <w:shd w:val="clear" w:color="auto" w:fill="F2F2F2" w:themeFill="background1" w:themeFillShade="F2"/>
            <w:vAlign w:val="center"/>
          </w:tcPr>
          <w:p w14:paraId="775BA871" w14:textId="0FAE2EB7" w:rsidR="00566EFB" w:rsidRPr="005F176C" w:rsidRDefault="00566EFB" w:rsidP="009A6C64">
            <w:pPr>
              <w:jc w:val="center"/>
              <w:rPr>
                <w:sz w:val="20"/>
                <w:szCs w:val="20"/>
              </w:rPr>
            </w:pPr>
            <w:r>
              <w:rPr>
                <w:sz w:val="20"/>
                <w:szCs w:val="20"/>
              </w:rPr>
              <w:t>4</w:t>
            </w:r>
          </w:p>
        </w:tc>
        <w:tc>
          <w:tcPr>
            <w:tcW w:w="1757" w:type="dxa"/>
            <w:vAlign w:val="center"/>
          </w:tcPr>
          <w:p w14:paraId="78E49DE8" w14:textId="77777777" w:rsidR="00566EFB" w:rsidRPr="005F176C" w:rsidRDefault="00566EFB" w:rsidP="0070586B">
            <w:pPr>
              <w:jc w:val="right"/>
              <w:rPr>
                <w:sz w:val="20"/>
                <w:szCs w:val="20"/>
              </w:rPr>
            </w:pPr>
          </w:p>
        </w:tc>
        <w:tc>
          <w:tcPr>
            <w:tcW w:w="5216" w:type="dxa"/>
            <w:vAlign w:val="center"/>
          </w:tcPr>
          <w:p w14:paraId="41ED31CD" w14:textId="77777777" w:rsidR="00566EFB" w:rsidRPr="005F176C" w:rsidRDefault="00566EFB" w:rsidP="00B7301D">
            <w:pPr>
              <w:rPr>
                <w:sz w:val="20"/>
                <w:szCs w:val="20"/>
              </w:rPr>
            </w:pPr>
          </w:p>
        </w:tc>
      </w:tr>
      <w:tr w:rsidR="00566EFB" w:rsidRPr="005F176C" w14:paraId="19136AED" w14:textId="3DB116BD" w:rsidTr="00566EFB">
        <w:tc>
          <w:tcPr>
            <w:tcW w:w="1657" w:type="dxa"/>
            <w:shd w:val="clear" w:color="auto" w:fill="D9D9D9" w:themeFill="background1" w:themeFillShade="D9"/>
          </w:tcPr>
          <w:p w14:paraId="0EA128B1" w14:textId="77777777" w:rsidR="00566EFB" w:rsidRPr="005F176C" w:rsidRDefault="00566EFB" w:rsidP="00275FDA">
            <w:pPr>
              <w:ind w:left="454"/>
              <w:rPr>
                <w:sz w:val="20"/>
                <w:szCs w:val="20"/>
              </w:rPr>
            </w:pPr>
            <w:r>
              <w:rPr>
                <w:sz w:val="20"/>
                <w:szCs w:val="20"/>
              </w:rPr>
              <w:t>EMER#4</w:t>
            </w:r>
          </w:p>
        </w:tc>
        <w:tc>
          <w:tcPr>
            <w:tcW w:w="1134" w:type="dxa"/>
            <w:shd w:val="clear" w:color="auto" w:fill="F2F2F2" w:themeFill="background1" w:themeFillShade="F2"/>
            <w:vAlign w:val="center"/>
          </w:tcPr>
          <w:p w14:paraId="78FB3E70" w14:textId="7BA00963" w:rsidR="00566EFB" w:rsidRPr="005F176C" w:rsidRDefault="00566EFB" w:rsidP="009A6C64">
            <w:pPr>
              <w:jc w:val="center"/>
              <w:rPr>
                <w:sz w:val="20"/>
                <w:szCs w:val="20"/>
              </w:rPr>
            </w:pPr>
            <w:r>
              <w:rPr>
                <w:sz w:val="20"/>
                <w:szCs w:val="20"/>
              </w:rPr>
              <w:t>3</w:t>
            </w:r>
          </w:p>
        </w:tc>
        <w:tc>
          <w:tcPr>
            <w:tcW w:w="1757" w:type="dxa"/>
            <w:vAlign w:val="center"/>
          </w:tcPr>
          <w:p w14:paraId="66C62CCD" w14:textId="77777777" w:rsidR="00566EFB" w:rsidRPr="005F176C" w:rsidRDefault="00566EFB" w:rsidP="0070586B">
            <w:pPr>
              <w:jc w:val="right"/>
              <w:rPr>
                <w:sz w:val="20"/>
                <w:szCs w:val="20"/>
              </w:rPr>
            </w:pPr>
          </w:p>
        </w:tc>
        <w:tc>
          <w:tcPr>
            <w:tcW w:w="5216" w:type="dxa"/>
            <w:vAlign w:val="center"/>
          </w:tcPr>
          <w:p w14:paraId="4DC21A9D" w14:textId="77777777" w:rsidR="00566EFB" w:rsidRPr="005F176C" w:rsidRDefault="00566EFB" w:rsidP="00B7301D">
            <w:pPr>
              <w:rPr>
                <w:sz w:val="20"/>
                <w:szCs w:val="20"/>
              </w:rPr>
            </w:pPr>
          </w:p>
        </w:tc>
      </w:tr>
      <w:tr w:rsidR="00566EFB" w:rsidRPr="005F176C" w14:paraId="706DB5E7" w14:textId="5879A51D" w:rsidTr="00566EFB">
        <w:tc>
          <w:tcPr>
            <w:tcW w:w="1657" w:type="dxa"/>
            <w:shd w:val="clear" w:color="auto" w:fill="D9D9D9" w:themeFill="background1" w:themeFillShade="D9"/>
          </w:tcPr>
          <w:p w14:paraId="334ED8DD" w14:textId="77777777" w:rsidR="00566EFB" w:rsidRPr="005F176C" w:rsidRDefault="00566EFB" w:rsidP="00275FDA">
            <w:pPr>
              <w:ind w:left="454"/>
              <w:rPr>
                <w:sz w:val="20"/>
                <w:szCs w:val="20"/>
              </w:rPr>
            </w:pPr>
            <w:r>
              <w:rPr>
                <w:sz w:val="20"/>
                <w:szCs w:val="20"/>
              </w:rPr>
              <w:t>EST#1</w:t>
            </w:r>
          </w:p>
        </w:tc>
        <w:tc>
          <w:tcPr>
            <w:tcW w:w="1134" w:type="dxa"/>
            <w:shd w:val="clear" w:color="auto" w:fill="F2F2F2" w:themeFill="background1" w:themeFillShade="F2"/>
            <w:vAlign w:val="center"/>
          </w:tcPr>
          <w:p w14:paraId="4ADF026C" w14:textId="4B99BD3F" w:rsidR="00566EFB" w:rsidRPr="005F176C" w:rsidRDefault="00566EFB" w:rsidP="009A6C64">
            <w:pPr>
              <w:jc w:val="center"/>
              <w:rPr>
                <w:sz w:val="20"/>
                <w:szCs w:val="20"/>
              </w:rPr>
            </w:pPr>
            <w:r>
              <w:rPr>
                <w:sz w:val="20"/>
                <w:szCs w:val="20"/>
              </w:rPr>
              <w:t>3</w:t>
            </w:r>
          </w:p>
        </w:tc>
        <w:tc>
          <w:tcPr>
            <w:tcW w:w="1757" w:type="dxa"/>
            <w:vAlign w:val="center"/>
          </w:tcPr>
          <w:p w14:paraId="3AC41840" w14:textId="77777777" w:rsidR="00566EFB" w:rsidRPr="005F176C" w:rsidRDefault="00566EFB" w:rsidP="0070586B">
            <w:pPr>
              <w:jc w:val="right"/>
              <w:rPr>
                <w:sz w:val="20"/>
                <w:szCs w:val="20"/>
              </w:rPr>
            </w:pPr>
          </w:p>
        </w:tc>
        <w:tc>
          <w:tcPr>
            <w:tcW w:w="5216" w:type="dxa"/>
            <w:vAlign w:val="center"/>
          </w:tcPr>
          <w:p w14:paraId="4DC026F8" w14:textId="77777777" w:rsidR="00566EFB" w:rsidRPr="005F176C" w:rsidRDefault="00566EFB" w:rsidP="00B7301D">
            <w:pPr>
              <w:rPr>
                <w:sz w:val="20"/>
                <w:szCs w:val="20"/>
              </w:rPr>
            </w:pPr>
          </w:p>
        </w:tc>
      </w:tr>
      <w:tr w:rsidR="00566EFB" w:rsidRPr="005F176C" w14:paraId="79ED9BE5" w14:textId="3CFFF635" w:rsidTr="00566EFB">
        <w:tc>
          <w:tcPr>
            <w:tcW w:w="1657" w:type="dxa"/>
            <w:shd w:val="clear" w:color="auto" w:fill="D9D9D9" w:themeFill="background1" w:themeFillShade="D9"/>
          </w:tcPr>
          <w:p w14:paraId="5AF80CA1" w14:textId="77777777" w:rsidR="00566EFB" w:rsidRPr="005F176C" w:rsidRDefault="00566EFB" w:rsidP="00275FDA">
            <w:pPr>
              <w:ind w:left="454"/>
              <w:rPr>
                <w:sz w:val="20"/>
                <w:szCs w:val="20"/>
              </w:rPr>
            </w:pPr>
            <w:r>
              <w:rPr>
                <w:sz w:val="20"/>
                <w:szCs w:val="20"/>
              </w:rPr>
              <w:t>EST#2</w:t>
            </w:r>
          </w:p>
        </w:tc>
        <w:tc>
          <w:tcPr>
            <w:tcW w:w="1134" w:type="dxa"/>
            <w:shd w:val="clear" w:color="auto" w:fill="F2F2F2" w:themeFill="background1" w:themeFillShade="F2"/>
            <w:vAlign w:val="center"/>
          </w:tcPr>
          <w:p w14:paraId="40BA869F" w14:textId="4937661C" w:rsidR="00566EFB" w:rsidRPr="005F176C" w:rsidRDefault="00566EFB" w:rsidP="009A6C64">
            <w:pPr>
              <w:jc w:val="center"/>
              <w:rPr>
                <w:sz w:val="20"/>
                <w:szCs w:val="20"/>
              </w:rPr>
            </w:pPr>
            <w:r>
              <w:rPr>
                <w:sz w:val="20"/>
                <w:szCs w:val="20"/>
              </w:rPr>
              <w:t>3</w:t>
            </w:r>
          </w:p>
        </w:tc>
        <w:tc>
          <w:tcPr>
            <w:tcW w:w="1757" w:type="dxa"/>
            <w:vAlign w:val="center"/>
          </w:tcPr>
          <w:p w14:paraId="20C9C9F9" w14:textId="77777777" w:rsidR="00566EFB" w:rsidRPr="005F176C" w:rsidRDefault="00566EFB" w:rsidP="0070586B">
            <w:pPr>
              <w:jc w:val="right"/>
              <w:rPr>
                <w:sz w:val="20"/>
                <w:szCs w:val="20"/>
              </w:rPr>
            </w:pPr>
          </w:p>
        </w:tc>
        <w:tc>
          <w:tcPr>
            <w:tcW w:w="5216" w:type="dxa"/>
            <w:vAlign w:val="center"/>
          </w:tcPr>
          <w:p w14:paraId="429531C9" w14:textId="77777777" w:rsidR="00566EFB" w:rsidRPr="005F176C" w:rsidRDefault="00566EFB" w:rsidP="00B7301D">
            <w:pPr>
              <w:rPr>
                <w:sz w:val="20"/>
                <w:szCs w:val="20"/>
              </w:rPr>
            </w:pPr>
          </w:p>
        </w:tc>
      </w:tr>
      <w:tr w:rsidR="00566EFB" w:rsidRPr="005F176C" w14:paraId="33B0C145" w14:textId="288E20AB" w:rsidTr="00566EFB">
        <w:tc>
          <w:tcPr>
            <w:tcW w:w="1657" w:type="dxa"/>
            <w:shd w:val="clear" w:color="auto" w:fill="D9D9D9" w:themeFill="background1" w:themeFillShade="D9"/>
          </w:tcPr>
          <w:p w14:paraId="4C86DD7E" w14:textId="77777777" w:rsidR="00566EFB" w:rsidRPr="005F176C" w:rsidRDefault="00566EFB" w:rsidP="00275FDA">
            <w:pPr>
              <w:ind w:left="454"/>
              <w:rPr>
                <w:sz w:val="20"/>
                <w:szCs w:val="20"/>
              </w:rPr>
            </w:pPr>
            <w:r>
              <w:rPr>
                <w:sz w:val="20"/>
                <w:szCs w:val="20"/>
              </w:rPr>
              <w:t>EST#3</w:t>
            </w:r>
          </w:p>
        </w:tc>
        <w:tc>
          <w:tcPr>
            <w:tcW w:w="1134" w:type="dxa"/>
            <w:shd w:val="clear" w:color="auto" w:fill="F2F2F2" w:themeFill="background1" w:themeFillShade="F2"/>
            <w:vAlign w:val="center"/>
          </w:tcPr>
          <w:p w14:paraId="56A93394" w14:textId="68B6C41F" w:rsidR="00566EFB" w:rsidRPr="005F176C" w:rsidRDefault="00566EFB" w:rsidP="009A6C64">
            <w:pPr>
              <w:jc w:val="center"/>
              <w:rPr>
                <w:sz w:val="20"/>
                <w:szCs w:val="20"/>
              </w:rPr>
            </w:pPr>
            <w:r>
              <w:rPr>
                <w:sz w:val="20"/>
                <w:szCs w:val="20"/>
              </w:rPr>
              <w:t>4</w:t>
            </w:r>
          </w:p>
        </w:tc>
        <w:tc>
          <w:tcPr>
            <w:tcW w:w="1757" w:type="dxa"/>
            <w:vAlign w:val="center"/>
          </w:tcPr>
          <w:p w14:paraId="62781DA6" w14:textId="77777777" w:rsidR="00566EFB" w:rsidRPr="005F176C" w:rsidRDefault="00566EFB" w:rsidP="0070586B">
            <w:pPr>
              <w:jc w:val="right"/>
              <w:rPr>
                <w:sz w:val="20"/>
                <w:szCs w:val="20"/>
              </w:rPr>
            </w:pPr>
          </w:p>
        </w:tc>
        <w:tc>
          <w:tcPr>
            <w:tcW w:w="5216" w:type="dxa"/>
            <w:vAlign w:val="center"/>
          </w:tcPr>
          <w:p w14:paraId="6F87F9F7" w14:textId="77777777" w:rsidR="00566EFB" w:rsidRPr="005F176C" w:rsidRDefault="00566EFB" w:rsidP="00B7301D">
            <w:pPr>
              <w:rPr>
                <w:sz w:val="20"/>
                <w:szCs w:val="20"/>
              </w:rPr>
            </w:pPr>
          </w:p>
        </w:tc>
      </w:tr>
      <w:tr w:rsidR="00566EFB" w:rsidRPr="005F176C" w14:paraId="12BE4882" w14:textId="459906B2" w:rsidTr="00566EFB">
        <w:tc>
          <w:tcPr>
            <w:tcW w:w="1657" w:type="dxa"/>
            <w:shd w:val="clear" w:color="auto" w:fill="D9D9D9" w:themeFill="background1" w:themeFillShade="D9"/>
          </w:tcPr>
          <w:p w14:paraId="77680A4B" w14:textId="77777777" w:rsidR="00566EFB" w:rsidRPr="005F176C" w:rsidRDefault="00566EFB" w:rsidP="00275FDA">
            <w:pPr>
              <w:ind w:left="454"/>
              <w:rPr>
                <w:sz w:val="20"/>
                <w:szCs w:val="20"/>
              </w:rPr>
            </w:pPr>
            <w:r>
              <w:rPr>
                <w:sz w:val="20"/>
                <w:szCs w:val="20"/>
              </w:rPr>
              <w:t>EST#4</w:t>
            </w:r>
          </w:p>
        </w:tc>
        <w:tc>
          <w:tcPr>
            <w:tcW w:w="1134" w:type="dxa"/>
            <w:shd w:val="clear" w:color="auto" w:fill="F2F2F2" w:themeFill="background1" w:themeFillShade="F2"/>
            <w:vAlign w:val="center"/>
          </w:tcPr>
          <w:p w14:paraId="1A4675CF" w14:textId="2234C38D" w:rsidR="00566EFB" w:rsidRPr="005F176C" w:rsidRDefault="00566EFB" w:rsidP="009A6C64">
            <w:pPr>
              <w:jc w:val="center"/>
              <w:rPr>
                <w:sz w:val="20"/>
                <w:szCs w:val="20"/>
              </w:rPr>
            </w:pPr>
            <w:r>
              <w:rPr>
                <w:sz w:val="20"/>
                <w:szCs w:val="20"/>
              </w:rPr>
              <w:t>4</w:t>
            </w:r>
          </w:p>
        </w:tc>
        <w:tc>
          <w:tcPr>
            <w:tcW w:w="1757" w:type="dxa"/>
            <w:vAlign w:val="center"/>
          </w:tcPr>
          <w:p w14:paraId="37AA8873" w14:textId="77777777" w:rsidR="00566EFB" w:rsidRPr="005F176C" w:rsidRDefault="00566EFB" w:rsidP="0070586B">
            <w:pPr>
              <w:jc w:val="right"/>
              <w:rPr>
                <w:sz w:val="20"/>
                <w:szCs w:val="20"/>
              </w:rPr>
            </w:pPr>
          </w:p>
        </w:tc>
        <w:tc>
          <w:tcPr>
            <w:tcW w:w="5216" w:type="dxa"/>
            <w:vAlign w:val="center"/>
          </w:tcPr>
          <w:p w14:paraId="1AA2A9DE" w14:textId="77777777" w:rsidR="00566EFB" w:rsidRPr="005F176C" w:rsidRDefault="00566EFB" w:rsidP="00B7301D">
            <w:pPr>
              <w:rPr>
                <w:sz w:val="20"/>
                <w:szCs w:val="20"/>
              </w:rPr>
            </w:pPr>
          </w:p>
        </w:tc>
      </w:tr>
      <w:tr w:rsidR="00566EFB" w:rsidRPr="005F176C" w14:paraId="410B3C13" w14:textId="765E0D66" w:rsidTr="00566EFB">
        <w:tc>
          <w:tcPr>
            <w:tcW w:w="1657" w:type="dxa"/>
            <w:shd w:val="clear" w:color="auto" w:fill="D9D9D9" w:themeFill="background1" w:themeFillShade="D9"/>
          </w:tcPr>
          <w:p w14:paraId="1889EE7B" w14:textId="77777777" w:rsidR="00566EFB" w:rsidRPr="005F176C" w:rsidRDefault="00566EFB" w:rsidP="00275FDA">
            <w:pPr>
              <w:ind w:left="454"/>
              <w:rPr>
                <w:sz w:val="20"/>
                <w:szCs w:val="20"/>
              </w:rPr>
            </w:pPr>
            <w:r>
              <w:rPr>
                <w:sz w:val="20"/>
                <w:szCs w:val="20"/>
              </w:rPr>
              <w:t>CL#1</w:t>
            </w:r>
          </w:p>
        </w:tc>
        <w:tc>
          <w:tcPr>
            <w:tcW w:w="1134" w:type="dxa"/>
            <w:shd w:val="clear" w:color="auto" w:fill="F2F2F2" w:themeFill="background1" w:themeFillShade="F2"/>
            <w:vAlign w:val="center"/>
          </w:tcPr>
          <w:p w14:paraId="315E3183" w14:textId="3B505D7B" w:rsidR="00566EFB" w:rsidRPr="005F176C" w:rsidRDefault="00566EFB" w:rsidP="009A6C64">
            <w:pPr>
              <w:jc w:val="center"/>
              <w:rPr>
                <w:sz w:val="20"/>
                <w:szCs w:val="20"/>
              </w:rPr>
            </w:pPr>
            <w:r>
              <w:rPr>
                <w:sz w:val="20"/>
                <w:szCs w:val="20"/>
              </w:rPr>
              <w:t>1</w:t>
            </w:r>
          </w:p>
        </w:tc>
        <w:tc>
          <w:tcPr>
            <w:tcW w:w="1757" w:type="dxa"/>
            <w:vAlign w:val="center"/>
          </w:tcPr>
          <w:p w14:paraId="6507145E" w14:textId="77777777" w:rsidR="00566EFB" w:rsidRPr="005F176C" w:rsidRDefault="00566EFB" w:rsidP="0070586B">
            <w:pPr>
              <w:jc w:val="right"/>
              <w:rPr>
                <w:sz w:val="20"/>
                <w:szCs w:val="20"/>
              </w:rPr>
            </w:pPr>
          </w:p>
        </w:tc>
        <w:tc>
          <w:tcPr>
            <w:tcW w:w="5216" w:type="dxa"/>
            <w:vAlign w:val="center"/>
          </w:tcPr>
          <w:p w14:paraId="1134FC7E" w14:textId="77777777" w:rsidR="00566EFB" w:rsidRPr="005F176C" w:rsidRDefault="00566EFB" w:rsidP="00B7301D">
            <w:pPr>
              <w:rPr>
                <w:sz w:val="20"/>
                <w:szCs w:val="20"/>
              </w:rPr>
            </w:pPr>
          </w:p>
        </w:tc>
      </w:tr>
      <w:tr w:rsidR="00566EFB" w:rsidRPr="005F176C" w14:paraId="08669ECA" w14:textId="68F88B0E" w:rsidTr="00566EFB">
        <w:tc>
          <w:tcPr>
            <w:tcW w:w="1657" w:type="dxa"/>
            <w:shd w:val="clear" w:color="auto" w:fill="D9D9D9" w:themeFill="background1" w:themeFillShade="D9"/>
          </w:tcPr>
          <w:p w14:paraId="6344E944" w14:textId="77777777" w:rsidR="00566EFB" w:rsidRPr="005F176C" w:rsidRDefault="00566EFB" w:rsidP="00275FDA">
            <w:pPr>
              <w:ind w:left="454"/>
              <w:rPr>
                <w:sz w:val="20"/>
                <w:szCs w:val="20"/>
              </w:rPr>
            </w:pPr>
            <w:r>
              <w:rPr>
                <w:sz w:val="20"/>
                <w:szCs w:val="20"/>
              </w:rPr>
              <w:t>CL#2</w:t>
            </w:r>
          </w:p>
        </w:tc>
        <w:tc>
          <w:tcPr>
            <w:tcW w:w="1134" w:type="dxa"/>
            <w:shd w:val="clear" w:color="auto" w:fill="F2F2F2" w:themeFill="background1" w:themeFillShade="F2"/>
            <w:vAlign w:val="center"/>
          </w:tcPr>
          <w:p w14:paraId="4C102B97" w14:textId="699029F1" w:rsidR="00566EFB" w:rsidRPr="005F176C" w:rsidRDefault="00566EFB" w:rsidP="009A6C64">
            <w:pPr>
              <w:jc w:val="center"/>
              <w:rPr>
                <w:sz w:val="20"/>
                <w:szCs w:val="20"/>
              </w:rPr>
            </w:pPr>
            <w:r>
              <w:rPr>
                <w:sz w:val="20"/>
                <w:szCs w:val="20"/>
              </w:rPr>
              <w:t>1</w:t>
            </w:r>
          </w:p>
        </w:tc>
        <w:tc>
          <w:tcPr>
            <w:tcW w:w="1757" w:type="dxa"/>
            <w:vAlign w:val="center"/>
          </w:tcPr>
          <w:p w14:paraId="6D998730" w14:textId="77777777" w:rsidR="00566EFB" w:rsidRPr="005F176C" w:rsidRDefault="00566EFB" w:rsidP="0070586B">
            <w:pPr>
              <w:jc w:val="right"/>
              <w:rPr>
                <w:sz w:val="20"/>
                <w:szCs w:val="20"/>
              </w:rPr>
            </w:pPr>
          </w:p>
        </w:tc>
        <w:tc>
          <w:tcPr>
            <w:tcW w:w="5216" w:type="dxa"/>
            <w:vAlign w:val="center"/>
          </w:tcPr>
          <w:p w14:paraId="21FB8D93" w14:textId="77777777" w:rsidR="00566EFB" w:rsidRPr="005F176C" w:rsidRDefault="00566EFB" w:rsidP="00B7301D">
            <w:pPr>
              <w:rPr>
                <w:sz w:val="20"/>
                <w:szCs w:val="20"/>
              </w:rPr>
            </w:pPr>
          </w:p>
        </w:tc>
      </w:tr>
      <w:tr w:rsidR="00566EFB" w:rsidRPr="005F176C" w14:paraId="4070DD9A" w14:textId="346E380D" w:rsidTr="00566EFB">
        <w:tc>
          <w:tcPr>
            <w:tcW w:w="1657" w:type="dxa"/>
            <w:shd w:val="clear" w:color="auto" w:fill="D9D9D9" w:themeFill="background1" w:themeFillShade="D9"/>
          </w:tcPr>
          <w:p w14:paraId="183F2AAF" w14:textId="77777777" w:rsidR="00566EFB" w:rsidRPr="005F176C" w:rsidRDefault="00566EFB" w:rsidP="00275FDA">
            <w:pPr>
              <w:ind w:left="454"/>
              <w:rPr>
                <w:sz w:val="20"/>
                <w:szCs w:val="20"/>
              </w:rPr>
            </w:pPr>
            <w:r>
              <w:rPr>
                <w:sz w:val="20"/>
                <w:szCs w:val="20"/>
              </w:rPr>
              <w:t>CL#3</w:t>
            </w:r>
          </w:p>
        </w:tc>
        <w:tc>
          <w:tcPr>
            <w:tcW w:w="1134" w:type="dxa"/>
            <w:shd w:val="clear" w:color="auto" w:fill="F2F2F2" w:themeFill="background1" w:themeFillShade="F2"/>
            <w:vAlign w:val="center"/>
          </w:tcPr>
          <w:p w14:paraId="2A5FED5A" w14:textId="309DC516" w:rsidR="00566EFB" w:rsidRPr="005F176C" w:rsidRDefault="00566EFB" w:rsidP="009A6C64">
            <w:pPr>
              <w:jc w:val="center"/>
              <w:rPr>
                <w:sz w:val="20"/>
                <w:szCs w:val="20"/>
              </w:rPr>
            </w:pPr>
            <w:r>
              <w:rPr>
                <w:sz w:val="20"/>
                <w:szCs w:val="20"/>
              </w:rPr>
              <w:t>1</w:t>
            </w:r>
          </w:p>
        </w:tc>
        <w:tc>
          <w:tcPr>
            <w:tcW w:w="1757" w:type="dxa"/>
            <w:vAlign w:val="center"/>
          </w:tcPr>
          <w:p w14:paraId="20F914DF" w14:textId="77777777" w:rsidR="00566EFB" w:rsidRPr="005F176C" w:rsidRDefault="00566EFB" w:rsidP="0070586B">
            <w:pPr>
              <w:jc w:val="right"/>
              <w:rPr>
                <w:sz w:val="20"/>
                <w:szCs w:val="20"/>
              </w:rPr>
            </w:pPr>
          </w:p>
        </w:tc>
        <w:tc>
          <w:tcPr>
            <w:tcW w:w="5216" w:type="dxa"/>
            <w:vAlign w:val="center"/>
          </w:tcPr>
          <w:p w14:paraId="03691B59" w14:textId="77777777" w:rsidR="00566EFB" w:rsidRPr="005F176C" w:rsidRDefault="00566EFB" w:rsidP="00B7301D">
            <w:pPr>
              <w:rPr>
                <w:sz w:val="20"/>
                <w:szCs w:val="20"/>
              </w:rPr>
            </w:pPr>
          </w:p>
        </w:tc>
      </w:tr>
      <w:tr w:rsidR="00566EFB" w:rsidRPr="005F176C" w14:paraId="716F8487" w14:textId="58D0E99F" w:rsidTr="00566EFB">
        <w:tc>
          <w:tcPr>
            <w:tcW w:w="1657" w:type="dxa"/>
            <w:shd w:val="clear" w:color="auto" w:fill="D9D9D9" w:themeFill="background1" w:themeFillShade="D9"/>
          </w:tcPr>
          <w:p w14:paraId="1C014520" w14:textId="77777777" w:rsidR="00566EFB" w:rsidRPr="005F176C" w:rsidRDefault="00566EFB" w:rsidP="00275FDA">
            <w:pPr>
              <w:ind w:left="454"/>
              <w:rPr>
                <w:sz w:val="20"/>
                <w:szCs w:val="20"/>
              </w:rPr>
            </w:pPr>
            <w:r>
              <w:rPr>
                <w:sz w:val="20"/>
                <w:szCs w:val="20"/>
              </w:rPr>
              <w:t>CL#4</w:t>
            </w:r>
          </w:p>
        </w:tc>
        <w:tc>
          <w:tcPr>
            <w:tcW w:w="1134" w:type="dxa"/>
            <w:shd w:val="clear" w:color="auto" w:fill="F2F2F2" w:themeFill="background1" w:themeFillShade="F2"/>
            <w:vAlign w:val="center"/>
          </w:tcPr>
          <w:p w14:paraId="0F0A5B53" w14:textId="654E2C6C" w:rsidR="00566EFB" w:rsidRPr="005F176C" w:rsidRDefault="00566EFB" w:rsidP="009A6C64">
            <w:pPr>
              <w:jc w:val="center"/>
              <w:rPr>
                <w:sz w:val="20"/>
                <w:szCs w:val="20"/>
              </w:rPr>
            </w:pPr>
            <w:r>
              <w:rPr>
                <w:sz w:val="20"/>
                <w:szCs w:val="20"/>
              </w:rPr>
              <w:t>1</w:t>
            </w:r>
          </w:p>
        </w:tc>
        <w:tc>
          <w:tcPr>
            <w:tcW w:w="1757" w:type="dxa"/>
            <w:vAlign w:val="center"/>
          </w:tcPr>
          <w:p w14:paraId="5ABB83FC" w14:textId="77777777" w:rsidR="00566EFB" w:rsidRPr="005F176C" w:rsidRDefault="00566EFB" w:rsidP="0070586B">
            <w:pPr>
              <w:jc w:val="right"/>
              <w:rPr>
                <w:sz w:val="20"/>
                <w:szCs w:val="20"/>
              </w:rPr>
            </w:pPr>
          </w:p>
        </w:tc>
        <w:tc>
          <w:tcPr>
            <w:tcW w:w="5216" w:type="dxa"/>
            <w:vAlign w:val="center"/>
          </w:tcPr>
          <w:p w14:paraId="619F5D9D" w14:textId="77777777" w:rsidR="00566EFB" w:rsidRPr="005F176C" w:rsidRDefault="00566EFB" w:rsidP="00B7301D">
            <w:pPr>
              <w:rPr>
                <w:sz w:val="20"/>
                <w:szCs w:val="20"/>
              </w:rPr>
            </w:pPr>
          </w:p>
        </w:tc>
      </w:tr>
    </w:tbl>
    <w:p w14:paraId="2357F580" w14:textId="77777777" w:rsidR="002C2157" w:rsidRDefault="002C2157" w:rsidP="0010796C"/>
    <w:tbl>
      <w:tblPr>
        <w:tblStyle w:val="TableGrid"/>
        <w:tblW w:w="0" w:type="auto"/>
        <w:tblLook w:val="04A0" w:firstRow="1" w:lastRow="0" w:firstColumn="1" w:lastColumn="0" w:noHBand="0" w:noVBand="1"/>
      </w:tblPr>
      <w:tblGrid>
        <w:gridCol w:w="3964"/>
        <w:gridCol w:w="1560"/>
        <w:gridCol w:w="4330"/>
      </w:tblGrid>
      <w:tr w:rsidR="005B5E01" w14:paraId="3EB6FDD0" w14:textId="77777777" w:rsidTr="00E36246">
        <w:tc>
          <w:tcPr>
            <w:tcW w:w="9854" w:type="dxa"/>
            <w:gridSpan w:val="3"/>
            <w:shd w:val="clear" w:color="auto" w:fill="D9D9D9" w:themeFill="background1" w:themeFillShade="D9"/>
          </w:tcPr>
          <w:p w14:paraId="43DE357E" w14:textId="112ED41B" w:rsidR="005B5E01" w:rsidRPr="005B5E01" w:rsidRDefault="005B5E01" w:rsidP="0010796C">
            <w:pPr>
              <w:rPr>
                <w:b/>
                <w:bCs/>
              </w:rPr>
            </w:pPr>
            <w:r w:rsidRPr="005B5E01">
              <w:rPr>
                <w:b/>
                <w:bCs/>
              </w:rPr>
              <w:t>Other costs, discounts or value adds</w:t>
            </w:r>
          </w:p>
        </w:tc>
      </w:tr>
      <w:tr w:rsidR="00BE734B" w14:paraId="77892BC6" w14:textId="77777777" w:rsidTr="00E36246">
        <w:tc>
          <w:tcPr>
            <w:tcW w:w="3964" w:type="dxa"/>
            <w:shd w:val="clear" w:color="auto" w:fill="F2F2F2" w:themeFill="background1" w:themeFillShade="F2"/>
          </w:tcPr>
          <w:p w14:paraId="0D33E2A4" w14:textId="1DC1D47A" w:rsidR="00BE734B" w:rsidRPr="00E36246" w:rsidRDefault="00BE734B" w:rsidP="0010796C">
            <w:pPr>
              <w:rPr>
                <w:b/>
                <w:bCs/>
              </w:rPr>
            </w:pPr>
            <w:r w:rsidRPr="00E36246">
              <w:rPr>
                <w:b/>
                <w:bCs/>
              </w:rPr>
              <w:t>Description</w:t>
            </w:r>
          </w:p>
        </w:tc>
        <w:tc>
          <w:tcPr>
            <w:tcW w:w="1560" w:type="dxa"/>
            <w:shd w:val="clear" w:color="auto" w:fill="F2F2F2" w:themeFill="background1" w:themeFillShade="F2"/>
          </w:tcPr>
          <w:p w14:paraId="1A8A6B66" w14:textId="42C68B66" w:rsidR="00BE734B" w:rsidRPr="00E36246" w:rsidRDefault="00BE734B" w:rsidP="00E36246">
            <w:pPr>
              <w:jc w:val="right"/>
              <w:rPr>
                <w:b/>
                <w:bCs/>
              </w:rPr>
            </w:pPr>
            <w:r w:rsidRPr="00E36246">
              <w:rPr>
                <w:b/>
                <w:bCs/>
              </w:rPr>
              <w:t>Value</w:t>
            </w:r>
          </w:p>
        </w:tc>
        <w:tc>
          <w:tcPr>
            <w:tcW w:w="4330" w:type="dxa"/>
            <w:shd w:val="clear" w:color="auto" w:fill="F2F2F2" w:themeFill="background1" w:themeFillShade="F2"/>
          </w:tcPr>
          <w:p w14:paraId="4B46D5E9" w14:textId="66C9736D" w:rsidR="00BE734B" w:rsidRPr="00E36246" w:rsidRDefault="00BE734B" w:rsidP="00E36246">
            <w:pPr>
              <w:jc w:val="center"/>
              <w:rPr>
                <w:b/>
                <w:bCs/>
              </w:rPr>
            </w:pPr>
            <w:r w:rsidRPr="00E36246">
              <w:rPr>
                <w:b/>
                <w:bCs/>
              </w:rPr>
              <w:t>Assumptions</w:t>
            </w:r>
          </w:p>
        </w:tc>
      </w:tr>
      <w:tr w:rsidR="00BE734B" w14:paraId="7C344BB5" w14:textId="77777777" w:rsidTr="00E36246">
        <w:tc>
          <w:tcPr>
            <w:tcW w:w="3964" w:type="dxa"/>
          </w:tcPr>
          <w:p w14:paraId="64614CDA" w14:textId="583F27B2" w:rsidR="00BE734B" w:rsidRDefault="005B5E01" w:rsidP="0010796C">
            <w:r>
              <w:t>List item</w:t>
            </w:r>
            <w:r w:rsidR="00E36246">
              <w:t>(s)</w:t>
            </w:r>
          </w:p>
        </w:tc>
        <w:tc>
          <w:tcPr>
            <w:tcW w:w="1560" w:type="dxa"/>
          </w:tcPr>
          <w:p w14:paraId="03CE4634" w14:textId="77777777" w:rsidR="00BE734B" w:rsidRDefault="00BE734B" w:rsidP="00E36246">
            <w:pPr>
              <w:jc w:val="right"/>
            </w:pPr>
          </w:p>
        </w:tc>
        <w:tc>
          <w:tcPr>
            <w:tcW w:w="4330" w:type="dxa"/>
          </w:tcPr>
          <w:p w14:paraId="1B67E7CC" w14:textId="77777777" w:rsidR="00BE734B" w:rsidRDefault="00BE734B" w:rsidP="0010796C"/>
        </w:tc>
      </w:tr>
      <w:tr w:rsidR="00BE734B" w14:paraId="53AFBE9B" w14:textId="77777777" w:rsidTr="00E36246">
        <w:tc>
          <w:tcPr>
            <w:tcW w:w="3964" w:type="dxa"/>
          </w:tcPr>
          <w:p w14:paraId="7D494D58" w14:textId="57184B1C" w:rsidR="00BE734B" w:rsidRDefault="00E36246" w:rsidP="0010796C">
            <w:r>
              <w:t>List item(s)</w:t>
            </w:r>
          </w:p>
        </w:tc>
        <w:tc>
          <w:tcPr>
            <w:tcW w:w="1560" w:type="dxa"/>
          </w:tcPr>
          <w:p w14:paraId="00292D12" w14:textId="77777777" w:rsidR="00BE734B" w:rsidRDefault="00BE734B" w:rsidP="00E36246">
            <w:pPr>
              <w:jc w:val="right"/>
            </w:pPr>
          </w:p>
        </w:tc>
        <w:tc>
          <w:tcPr>
            <w:tcW w:w="4330" w:type="dxa"/>
          </w:tcPr>
          <w:p w14:paraId="46B2C802" w14:textId="77777777" w:rsidR="00BE734B" w:rsidRDefault="00BE734B" w:rsidP="0010796C"/>
        </w:tc>
      </w:tr>
      <w:tr w:rsidR="00E424CF" w14:paraId="4F3C5A58" w14:textId="77777777" w:rsidTr="00E36246">
        <w:tc>
          <w:tcPr>
            <w:tcW w:w="3964" w:type="dxa"/>
          </w:tcPr>
          <w:p w14:paraId="187D2DDE" w14:textId="7139F362" w:rsidR="00E424CF" w:rsidRDefault="00E424CF" w:rsidP="0010796C">
            <w:r>
              <w:t>List item(s)</w:t>
            </w:r>
          </w:p>
        </w:tc>
        <w:tc>
          <w:tcPr>
            <w:tcW w:w="1560" w:type="dxa"/>
          </w:tcPr>
          <w:p w14:paraId="15555194" w14:textId="77777777" w:rsidR="00E424CF" w:rsidRDefault="00E424CF" w:rsidP="00E36246">
            <w:pPr>
              <w:jc w:val="right"/>
            </w:pPr>
          </w:p>
        </w:tc>
        <w:tc>
          <w:tcPr>
            <w:tcW w:w="4330" w:type="dxa"/>
          </w:tcPr>
          <w:p w14:paraId="05274986" w14:textId="77777777" w:rsidR="00E424CF" w:rsidRDefault="00E424CF" w:rsidP="0010796C"/>
        </w:tc>
      </w:tr>
    </w:tbl>
    <w:p w14:paraId="7C727BE2" w14:textId="2974B2B3" w:rsidR="00E82319" w:rsidRDefault="00E82319" w:rsidP="00EF6F0D">
      <w:pPr>
        <w:sectPr w:rsidR="00E82319" w:rsidSect="00B95396">
          <w:type w:val="continuous"/>
          <w:pgSz w:w="11906" w:h="16838" w:code="9"/>
          <w:pgMar w:top="851" w:right="1021" w:bottom="1021" w:left="1021" w:header="340" w:footer="397" w:gutter="0"/>
          <w:cols w:space="708"/>
          <w:titlePg/>
          <w:docGrid w:linePitch="360"/>
          <w15:footnoteColumns w:val="1"/>
        </w:sectPr>
      </w:pPr>
    </w:p>
    <w:p w14:paraId="6B36E89A" w14:textId="4AA0224D" w:rsidR="00EF6F0D" w:rsidRPr="007D5554" w:rsidRDefault="007D5554" w:rsidP="007D5554">
      <w:pPr>
        <w:pStyle w:val="Heading3"/>
        <w:rPr>
          <w:iCs/>
          <w:sz w:val="26"/>
          <w:szCs w:val="22"/>
        </w:rPr>
      </w:pPr>
      <w:r>
        <w:rPr>
          <w:iCs/>
          <w:sz w:val="26"/>
          <w:szCs w:val="22"/>
        </w:rPr>
        <w:t>Attachment #1 – Indicative schedule of delivery</w:t>
      </w:r>
    </w:p>
    <w:tbl>
      <w:tblPr>
        <w:tblStyle w:val="TableGrid"/>
        <w:tblW w:w="15070" w:type="dxa"/>
        <w:tblLook w:val="04A0" w:firstRow="1" w:lastRow="0" w:firstColumn="1" w:lastColumn="0" w:noHBand="0" w:noVBand="1"/>
      </w:tblPr>
      <w:tblGrid>
        <w:gridCol w:w="4779"/>
        <w:gridCol w:w="493"/>
        <w:gridCol w:w="493"/>
        <w:gridCol w:w="493"/>
        <w:gridCol w:w="495"/>
        <w:gridCol w:w="495"/>
        <w:gridCol w:w="495"/>
        <w:gridCol w:w="495"/>
        <w:gridCol w:w="495"/>
        <w:gridCol w:w="495"/>
        <w:gridCol w:w="544"/>
        <w:gridCol w:w="544"/>
        <w:gridCol w:w="544"/>
        <w:gridCol w:w="614"/>
        <w:gridCol w:w="614"/>
        <w:gridCol w:w="614"/>
        <w:gridCol w:w="614"/>
        <w:gridCol w:w="544"/>
        <w:gridCol w:w="607"/>
        <w:gridCol w:w="603"/>
      </w:tblGrid>
      <w:tr w:rsidR="00F30AC8" w:rsidRPr="00F30AC8" w14:paraId="7ED6F440" w14:textId="54EDFC51" w:rsidTr="00EE3A9A">
        <w:trPr>
          <w:cantSplit/>
          <w:trHeight w:val="1134"/>
        </w:trPr>
        <w:tc>
          <w:tcPr>
            <w:tcW w:w="4896" w:type="dxa"/>
          </w:tcPr>
          <w:p w14:paraId="7AE86679" w14:textId="77777777" w:rsidR="00F30AC8" w:rsidRPr="00F30AC8" w:rsidRDefault="00F30AC8" w:rsidP="00EF6F0D">
            <w:pPr>
              <w:rPr>
                <w:sz w:val="20"/>
                <w:szCs w:val="20"/>
              </w:rPr>
            </w:pPr>
          </w:p>
        </w:tc>
        <w:tc>
          <w:tcPr>
            <w:tcW w:w="494" w:type="dxa"/>
            <w:textDirection w:val="tbRl"/>
            <w:vAlign w:val="center"/>
          </w:tcPr>
          <w:p w14:paraId="40B01AA8" w14:textId="373700C4" w:rsidR="00F30AC8" w:rsidRPr="00F30AC8" w:rsidRDefault="00F30AC8" w:rsidP="00EA00E6">
            <w:pPr>
              <w:ind w:left="113" w:right="113"/>
              <w:jc w:val="center"/>
              <w:rPr>
                <w:b/>
                <w:bCs/>
                <w:sz w:val="20"/>
                <w:szCs w:val="20"/>
              </w:rPr>
            </w:pPr>
            <w:r w:rsidRPr="00F30AC8">
              <w:rPr>
                <w:b/>
                <w:bCs/>
                <w:sz w:val="20"/>
                <w:szCs w:val="20"/>
              </w:rPr>
              <w:t>Jun-24</w:t>
            </w:r>
          </w:p>
        </w:tc>
        <w:tc>
          <w:tcPr>
            <w:tcW w:w="494" w:type="dxa"/>
            <w:textDirection w:val="tbRl"/>
            <w:vAlign w:val="center"/>
          </w:tcPr>
          <w:p w14:paraId="3EFB6BAF" w14:textId="00535E3F" w:rsidR="00F30AC8" w:rsidRPr="00F30AC8" w:rsidRDefault="00F30AC8" w:rsidP="00EA00E6">
            <w:pPr>
              <w:ind w:left="113" w:right="113"/>
              <w:jc w:val="center"/>
              <w:rPr>
                <w:b/>
                <w:bCs/>
                <w:sz w:val="20"/>
                <w:szCs w:val="20"/>
              </w:rPr>
            </w:pPr>
            <w:r w:rsidRPr="00F30AC8">
              <w:rPr>
                <w:b/>
                <w:bCs/>
                <w:sz w:val="20"/>
                <w:szCs w:val="20"/>
              </w:rPr>
              <w:t>Jul-24</w:t>
            </w:r>
          </w:p>
        </w:tc>
        <w:tc>
          <w:tcPr>
            <w:tcW w:w="494" w:type="dxa"/>
            <w:textDirection w:val="tbRl"/>
            <w:vAlign w:val="center"/>
          </w:tcPr>
          <w:p w14:paraId="4E5EEB72" w14:textId="6C2E9C95" w:rsidR="00F30AC8" w:rsidRPr="00F30AC8" w:rsidRDefault="00F30AC8" w:rsidP="00EA00E6">
            <w:pPr>
              <w:ind w:left="113" w:right="113"/>
              <w:jc w:val="center"/>
              <w:rPr>
                <w:b/>
                <w:bCs/>
                <w:sz w:val="20"/>
                <w:szCs w:val="20"/>
              </w:rPr>
            </w:pPr>
            <w:r w:rsidRPr="00F30AC8">
              <w:rPr>
                <w:b/>
                <w:bCs/>
                <w:sz w:val="20"/>
                <w:szCs w:val="20"/>
              </w:rPr>
              <w:t>Aug-24</w:t>
            </w:r>
          </w:p>
        </w:tc>
        <w:tc>
          <w:tcPr>
            <w:tcW w:w="496" w:type="dxa"/>
            <w:textDirection w:val="tbRl"/>
            <w:vAlign w:val="center"/>
          </w:tcPr>
          <w:p w14:paraId="2A7B4A35" w14:textId="7AD6F6A1" w:rsidR="00F30AC8" w:rsidRPr="00F30AC8" w:rsidRDefault="00F30AC8" w:rsidP="00EA00E6">
            <w:pPr>
              <w:ind w:left="113" w:right="113"/>
              <w:jc w:val="center"/>
              <w:rPr>
                <w:b/>
                <w:bCs/>
                <w:sz w:val="20"/>
                <w:szCs w:val="20"/>
              </w:rPr>
            </w:pPr>
            <w:r w:rsidRPr="00F30AC8">
              <w:rPr>
                <w:b/>
                <w:bCs/>
                <w:sz w:val="20"/>
                <w:szCs w:val="20"/>
              </w:rPr>
              <w:t>Sep-24</w:t>
            </w:r>
          </w:p>
        </w:tc>
        <w:tc>
          <w:tcPr>
            <w:tcW w:w="496" w:type="dxa"/>
            <w:textDirection w:val="tbRl"/>
            <w:vAlign w:val="center"/>
          </w:tcPr>
          <w:p w14:paraId="56DAAC45" w14:textId="5F2C30B6" w:rsidR="00F30AC8" w:rsidRPr="00F30AC8" w:rsidRDefault="00F30AC8" w:rsidP="00EA00E6">
            <w:pPr>
              <w:ind w:left="113" w:right="113"/>
              <w:jc w:val="center"/>
              <w:rPr>
                <w:b/>
                <w:bCs/>
                <w:sz w:val="20"/>
                <w:szCs w:val="20"/>
              </w:rPr>
            </w:pPr>
            <w:r w:rsidRPr="00F30AC8">
              <w:rPr>
                <w:b/>
                <w:bCs/>
                <w:sz w:val="20"/>
                <w:szCs w:val="20"/>
              </w:rPr>
              <w:t>Oct-24</w:t>
            </w:r>
          </w:p>
        </w:tc>
        <w:tc>
          <w:tcPr>
            <w:tcW w:w="496" w:type="dxa"/>
            <w:textDirection w:val="tbRl"/>
            <w:vAlign w:val="center"/>
          </w:tcPr>
          <w:p w14:paraId="1E0FA4D1" w14:textId="7B5B4147" w:rsidR="00F30AC8" w:rsidRPr="00F30AC8" w:rsidRDefault="00F30AC8" w:rsidP="00EA00E6">
            <w:pPr>
              <w:ind w:left="113" w:right="113"/>
              <w:jc w:val="center"/>
              <w:rPr>
                <w:b/>
                <w:bCs/>
                <w:sz w:val="20"/>
                <w:szCs w:val="20"/>
              </w:rPr>
            </w:pPr>
            <w:r w:rsidRPr="00F30AC8">
              <w:rPr>
                <w:b/>
                <w:bCs/>
                <w:sz w:val="20"/>
                <w:szCs w:val="20"/>
              </w:rPr>
              <w:t>Nov-24</w:t>
            </w:r>
          </w:p>
        </w:tc>
        <w:tc>
          <w:tcPr>
            <w:tcW w:w="496" w:type="dxa"/>
            <w:textDirection w:val="tbRl"/>
            <w:vAlign w:val="center"/>
          </w:tcPr>
          <w:p w14:paraId="59329FEB" w14:textId="35CB6141" w:rsidR="00F30AC8" w:rsidRPr="00F30AC8" w:rsidRDefault="00F30AC8" w:rsidP="00EA00E6">
            <w:pPr>
              <w:ind w:left="113" w:right="113"/>
              <w:jc w:val="center"/>
              <w:rPr>
                <w:b/>
                <w:bCs/>
                <w:sz w:val="20"/>
                <w:szCs w:val="20"/>
              </w:rPr>
            </w:pPr>
            <w:r w:rsidRPr="00F30AC8">
              <w:rPr>
                <w:b/>
                <w:bCs/>
                <w:sz w:val="20"/>
                <w:szCs w:val="20"/>
              </w:rPr>
              <w:t>Dec-24</w:t>
            </w:r>
          </w:p>
        </w:tc>
        <w:tc>
          <w:tcPr>
            <w:tcW w:w="496" w:type="dxa"/>
            <w:textDirection w:val="tbRl"/>
            <w:vAlign w:val="center"/>
          </w:tcPr>
          <w:p w14:paraId="062DEAD8" w14:textId="2369996E" w:rsidR="00F30AC8" w:rsidRPr="00F30AC8" w:rsidRDefault="00F30AC8" w:rsidP="00EA00E6">
            <w:pPr>
              <w:ind w:left="113" w:right="113"/>
              <w:jc w:val="center"/>
              <w:rPr>
                <w:b/>
                <w:bCs/>
                <w:sz w:val="20"/>
                <w:szCs w:val="20"/>
              </w:rPr>
            </w:pPr>
            <w:r w:rsidRPr="00F30AC8">
              <w:rPr>
                <w:b/>
                <w:bCs/>
                <w:sz w:val="20"/>
                <w:szCs w:val="20"/>
              </w:rPr>
              <w:t>Jan-25</w:t>
            </w:r>
          </w:p>
        </w:tc>
        <w:tc>
          <w:tcPr>
            <w:tcW w:w="496" w:type="dxa"/>
            <w:textDirection w:val="tbRl"/>
            <w:vAlign w:val="center"/>
          </w:tcPr>
          <w:p w14:paraId="2A97063C" w14:textId="788AE62B" w:rsidR="00F30AC8" w:rsidRPr="00F30AC8" w:rsidRDefault="00F30AC8" w:rsidP="00EA00E6">
            <w:pPr>
              <w:ind w:left="113" w:right="113"/>
              <w:jc w:val="center"/>
              <w:rPr>
                <w:b/>
                <w:bCs/>
                <w:sz w:val="20"/>
                <w:szCs w:val="20"/>
              </w:rPr>
            </w:pPr>
            <w:r w:rsidRPr="00F30AC8">
              <w:rPr>
                <w:b/>
                <w:bCs/>
                <w:sz w:val="20"/>
                <w:szCs w:val="20"/>
              </w:rPr>
              <w:t>Feb-25</w:t>
            </w:r>
          </w:p>
        </w:tc>
        <w:tc>
          <w:tcPr>
            <w:tcW w:w="545" w:type="dxa"/>
            <w:textDirection w:val="tbRl"/>
            <w:vAlign w:val="center"/>
          </w:tcPr>
          <w:p w14:paraId="197BFDC3" w14:textId="737922F1" w:rsidR="00F30AC8" w:rsidRPr="00F30AC8" w:rsidRDefault="00F30AC8" w:rsidP="00EA00E6">
            <w:pPr>
              <w:ind w:left="113" w:right="113"/>
              <w:jc w:val="center"/>
              <w:rPr>
                <w:b/>
                <w:bCs/>
                <w:sz w:val="20"/>
                <w:szCs w:val="20"/>
              </w:rPr>
            </w:pPr>
            <w:r w:rsidRPr="00F30AC8">
              <w:rPr>
                <w:b/>
                <w:bCs/>
                <w:sz w:val="20"/>
                <w:szCs w:val="20"/>
              </w:rPr>
              <w:t>Mar-25</w:t>
            </w:r>
          </w:p>
        </w:tc>
        <w:tc>
          <w:tcPr>
            <w:tcW w:w="545" w:type="dxa"/>
            <w:textDirection w:val="tbRl"/>
            <w:vAlign w:val="center"/>
          </w:tcPr>
          <w:p w14:paraId="51EF78F3" w14:textId="1D85D15D" w:rsidR="00F30AC8" w:rsidRPr="00F30AC8" w:rsidRDefault="00F30AC8" w:rsidP="00EA00E6">
            <w:pPr>
              <w:ind w:left="113" w:right="113"/>
              <w:jc w:val="center"/>
              <w:rPr>
                <w:b/>
                <w:bCs/>
                <w:sz w:val="20"/>
                <w:szCs w:val="20"/>
              </w:rPr>
            </w:pPr>
            <w:r w:rsidRPr="00F30AC8">
              <w:rPr>
                <w:b/>
                <w:bCs/>
                <w:sz w:val="20"/>
                <w:szCs w:val="20"/>
              </w:rPr>
              <w:t>Apr-25</w:t>
            </w:r>
          </w:p>
        </w:tc>
        <w:tc>
          <w:tcPr>
            <w:tcW w:w="545" w:type="dxa"/>
            <w:textDirection w:val="tbRl"/>
          </w:tcPr>
          <w:p w14:paraId="3F5891E9" w14:textId="4FE94EFF" w:rsidR="00F30AC8" w:rsidRPr="00F30AC8" w:rsidRDefault="00F30AC8" w:rsidP="00EA00E6">
            <w:pPr>
              <w:ind w:left="113" w:right="113"/>
              <w:jc w:val="center"/>
              <w:rPr>
                <w:b/>
                <w:bCs/>
                <w:sz w:val="20"/>
                <w:szCs w:val="20"/>
              </w:rPr>
            </w:pPr>
            <w:r w:rsidRPr="00F30AC8">
              <w:rPr>
                <w:b/>
                <w:bCs/>
                <w:sz w:val="20"/>
                <w:szCs w:val="20"/>
              </w:rPr>
              <w:t>May-25</w:t>
            </w:r>
          </w:p>
        </w:tc>
        <w:tc>
          <w:tcPr>
            <w:tcW w:w="614" w:type="dxa"/>
            <w:textDirection w:val="tbRl"/>
          </w:tcPr>
          <w:p w14:paraId="69FF3267" w14:textId="0BF7081A" w:rsidR="00F30AC8" w:rsidRPr="00F30AC8" w:rsidRDefault="00F30AC8" w:rsidP="00EA00E6">
            <w:pPr>
              <w:ind w:left="113" w:right="113"/>
              <w:jc w:val="center"/>
              <w:rPr>
                <w:b/>
                <w:bCs/>
                <w:sz w:val="20"/>
                <w:szCs w:val="20"/>
              </w:rPr>
            </w:pPr>
            <w:r w:rsidRPr="00F30AC8">
              <w:rPr>
                <w:b/>
                <w:bCs/>
                <w:sz w:val="20"/>
                <w:szCs w:val="20"/>
              </w:rPr>
              <w:t>Jun-25</w:t>
            </w:r>
          </w:p>
        </w:tc>
        <w:tc>
          <w:tcPr>
            <w:tcW w:w="614" w:type="dxa"/>
            <w:textDirection w:val="tbRl"/>
          </w:tcPr>
          <w:p w14:paraId="68EFA52D" w14:textId="46CD8112" w:rsidR="00F30AC8" w:rsidRPr="00F30AC8" w:rsidRDefault="00F30AC8" w:rsidP="00EA00E6">
            <w:pPr>
              <w:ind w:left="113" w:right="113"/>
              <w:jc w:val="center"/>
              <w:rPr>
                <w:b/>
                <w:bCs/>
                <w:sz w:val="20"/>
                <w:szCs w:val="20"/>
              </w:rPr>
            </w:pPr>
            <w:r w:rsidRPr="00F30AC8">
              <w:rPr>
                <w:b/>
                <w:bCs/>
                <w:sz w:val="20"/>
                <w:szCs w:val="20"/>
              </w:rPr>
              <w:t>Jul-26</w:t>
            </w:r>
          </w:p>
        </w:tc>
        <w:tc>
          <w:tcPr>
            <w:tcW w:w="545" w:type="dxa"/>
            <w:textDirection w:val="tbRl"/>
          </w:tcPr>
          <w:p w14:paraId="29CD4B54" w14:textId="325F4C04" w:rsidR="00F30AC8" w:rsidRPr="00F30AC8" w:rsidRDefault="00F30AC8" w:rsidP="00EA00E6">
            <w:pPr>
              <w:ind w:left="113" w:right="113"/>
              <w:jc w:val="center"/>
              <w:rPr>
                <w:b/>
                <w:bCs/>
                <w:sz w:val="20"/>
                <w:szCs w:val="20"/>
              </w:rPr>
            </w:pPr>
            <w:r w:rsidRPr="00F30AC8">
              <w:rPr>
                <w:b/>
                <w:bCs/>
                <w:sz w:val="20"/>
                <w:szCs w:val="20"/>
              </w:rPr>
              <w:t>Aug-25</w:t>
            </w:r>
          </w:p>
        </w:tc>
        <w:tc>
          <w:tcPr>
            <w:tcW w:w="545" w:type="dxa"/>
            <w:textDirection w:val="tbRl"/>
          </w:tcPr>
          <w:p w14:paraId="79B8D8B7" w14:textId="79FB8BDB" w:rsidR="00F30AC8" w:rsidRPr="00F30AC8" w:rsidRDefault="00F30AC8" w:rsidP="00EA00E6">
            <w:pPr>
              <w:ind w:left="113" w:right="113"/>
              <w:jc w:val="center"/>
              <w:rPr>
                <w:b/>
                <w:bCs/>
                <w:sz w:val="20"/>
                <w:szCs w:val="20"/>
              </w:rPr>
            </w:pPr>
            <w:r w:rsidRPr="00F30AC8">
              <w:rPr>
                <w:b/>
                <w:bCs/>
                <w:sz w:val="20"/>
                <w:szCs w:val="20"/>
              </w:rPr>
              <w:t>Sep-25</w:t>
            </w:r>
          </w:p>
        </w:tc>
        <w:tc>
          <w:tcPr>
            <w:tcW w:w="545" w:type="dxa"/>
            <w:textDirection w:val="tbRl"/>
          </w:tcPr>
          <w:p w14:paraId="37D06533" w14:textId="68C4EAC3" w:rsidR="00F30AC8" w:rsidRPr="00F30AC8" w:rsidRDefault="00F30AC8" w:rsidP="00EA00E6">
            <w:pPr>
              <w:ind w:left="113" w:right="113"/>
              <w:jc w:val="center"/>
              <w:rPr>
                <w:b/>
                <w:bCs/>
                <w:sz w:val="20"/>
                <w:szCs w:val="20"/>
              </w:rPr>
            </w:pPr>
            <w:r w:rsidRPr="00F30AC8">
              <w:rPr>
                <w:b/>
                <w:bCs/>
                <w:sz w:val="20"/>
                <w:szCs w:val="20"/>
              </w:rPr>
              <w:t>Oct-25</w:t>
            </w:r>
          </w:p>
        </w:tc>
        <w:tc>
          <w:tcPr>
            <w:tcW w:w="610" w:type="dxa"/>
            <w:textDirection w:val="tbRl"/>
          </w:tcPr>
          <w:p w14:paraId="5A62D8EB" w14:textId="766392B9" w:rsidR="00F30AC8" w:rsidRPr="00F30AC8" w:rsidRDefault="00F30AC8" w:rsidP="00EA00E6">
            <w:pPr>
              <w:ind w:left="113" w:right="113"/>
              <w:jc w:val="center"/>
              <w:rPr>
                <w:b/>
                <w:bCs/>
                <w:sz w:val="20"/>
                <w:szCs w:val="20"/>
              </w:rPr>
            </w:pPr>
            <w:r w:rsidRPr="00F30AC8">
              <w:rPr>
                <w:b/>
                <w:bCs/>
                <w:sz w:val="20"/>
                <w:szCs w:val="20"/>
              </w:rPr>
              <w:t>Nov-25</w:t>
            </w:r>
          </w:p>
        </w:tc>
        <w:tc>
          <w:tcPr>
            <w:tcW w:w="608" w:type="dxa"/>
            <w:textDirection w:val="tbRl"/>
          </w:tcPr>
          <w:p w14:paraId="6AD490B4" w14:textId="02BD5C18" w:rsidR="00F30AC8" w:rsidRPr="00F30AC8" w:rsidRDefault="00F30AC8" w:rsidP="00EA00E6">
            <w:pPr>
              <w:ind w:left="113" w:right="113"/>
              <w:jc w:val="center"/>
              <w:rPr>
                <w:b/>
                <w:bCs/>
                <w:sz w:val="20"/>
                <w:szCs w:val="20"/>
              </w:rPr>
            </w:pPr>
            <w:r w:rsidRPr="00F30AC8">
              <w:rPr>
                <w:b/>
                <w:bCs/>
                <w:sz w:val="20"/>
                <w:szCs w:val="20"/>
              </w:rPr>
              <w:t>Dec-25</w:t>
            </w:r>
          </w:p>
        </w:tc>
      </w:tr>
      <w:tr w:rsidR="00F30AC8" w:rsidRPr="00F30AC8" w14:paraId="55E17441" w14:textId="4AC7C788" w:rsidTr="00EE3A9A">
        <w:tc>
          <w:tcPr>
            <w:tcW w:w="4896" w:type="dxa"/>
          </w:tcPr>
          <w:p w14:paraId="17652DE5" w14:textId="372CBF6A" w:rsidR="00F30AC8" w:rsidRPr="00F30AC8" w:rsidRDefault="00F30AC8" w:rsidP="00EF6F0D">
            <w:pPr>
              <w:rPr>
                <w:b/>
                <w:bCs/>
                <w:sz w:val="20"/>
                <w:szCs w:val="20"/>
              </w:rPr>
            </w:pPr>
            <w:r w:rsidRPr="00F30AC8">
              <w:rPr>
                <w:b/>
                <w:bCs/>
                <w:sz w:val="20"/>
                <w:szCs w:val="20"/>
              </w:rPr>
              <w:t>Emerging Leaders</w:t>
            </w:r>
          </w:p>
        </w:tc>
        <w:tc>
          <w:tcPr>
            <w:tcW w:w="494" w:type="dxa"/>
            <w:vAlign w:val="center"/>
          </w:tcPr>
          <w:p w14:paraId="1F9E5A5F" w14:textId="77777777" w:rsidR="00F30AC8" w:rsidRPr="00F30AC8" w:rsidRDefault="00F30AC8" w:rsidP="00EA00E6">
            <w:pPr>
              <w:jc w:val="center"/>
              <w:rPr>
                <w:sz w:val="20"/>
                <w:szCs w:val="20"/>
              </w:rPr>
            </w:pPr>
          </w:p>
        </w:tc>
        <w:tc>
          <w:tcPr>
            <w:tcW w:w="494" w:type="dxa"/>
            <w:vAlign w:val="center"/>
          </w:tcPr>
          <w:p w14:paraId="18FDC07C" w14:textId="77777777" w:rsidR="00F30AC8" w:rsidRPr="00F30AC8" w:rsidRDefault="00F30AC8" w:rsidP="00EA00E6">
            <w:pPr>
              <w:jc w:val="center"/>
              <w:rPr>
                <w:sz w:val="20"/>
                <w:szCs w:val="20"/>
              </w:rPr>
            </w:pPr>
          </w:p>
        </w:tc>
        <w:tc>
          <w:tcPr>
            <w:tcW w:w="494" w:type="dxa"/>
            <w:vAlign w:val="center"/>
          </w:tcPr>
          <w:p w14:paraId="59CE23F2" w14:textId="77777777" w:rsidR="00F30AC8" w:rsidRPr="00F30AC8" w:rsidRDefault="00F30AC8" w:rsidP="00EA00E6">
            <w:pPr>
              <w:jc w:val="center"/>
              <w:rPr>
                <w:sz w:val="20"/>
                <w:szCs w:val="20"/>
              </w:rPr>
            </w:pPr>
          </w:p>
        </w:tc>
        <w:tc>
          <w:tcPr>
            <w:tcW w:w="496" w:type="dxa"/>
            <w:vAlign w:val="center"/>
          </w:tcPr>
          <w:p w14:paraId="5445DF04" w14:textId="77777777" w:rsidR="00F30AC8" w:rsidRPr="00F30AC8" w:rsidRDefault="00F30AC8" w:rsidP="00EA00E6">
            <w:pPr>
              <w:jc w:val="center"/>
              <w:rPr>
                <w:sz w:val="20"/>
                <w:szCs w:val="20"/>
              </w:rPr>
            </w:pPr>
          </w:p>
        </w:tc>
        <w:tc>
          <w:tcPr>
            <w:tcW w:w="496" w:type="dxa"/>
            <w:vAlign w:val="center"/>
          </w:tcPr>
          <w:p w14:paraId="17899012" w14:textId="77777777" w:rsidR="00F30AC8" w:rsidRPr="00F30AC8" w:rsidRDefault="00F30AC8" w:rsidP="00EA00E6">
            <w:pPr>
              <w:jc w:val="center"/>
              <w:rPr>
                <w:sz w:val="20"/>
                <w:szCs w:val="20"/>
              </w:rPr>
            </w:pPr>
          </w:p>
        </w:tc>
        <w:tc>
          <w:tcPr>
            <w:tcW w:w="496" w:type="dxa"/>
            <w:vAlign w:val="center"/>
          </w:tcPr>
          <w:p w14:paraId="1368C06F" w14:textId="77777777" w:rsidR="00F30AC8" w:rsidRPr="00F30AC8" w:rsidRDefault="00F30AC8" w:rsidP="00EA00E6">
            <w:pPr>
              <w:jc w:val="center"/>
              <w:rPr>
                <w:sz w:val="20"/>
                <w:szCs w:val="20"/>
              </w:rPr>
            </w:pPr>
          </w:p>
        </w:tc>
        <w:tc>
          <w:tcPr>
            <w:tcW w:w="496" w:type="dxa"/>
            <w:vAlign w:val="center"/>
          </w:tcPr>
          <w:p w14:paraId="34AB1726" w14:textId="77777777" w:rsidR="00F30AC8" w:rsidRPr="00F30AC8" w:rsidRDefault="00F30AC8" w:rsidP="00EA00E6">
            <w:pPr>
              <w:jc w:val="center"/>
              <w:rPr>
                <w:sz w:val="20"/>
                <w:szCs w:val="20"/>
              </w:rPr>
            </w:pPr>
          </w:p>
        </w:tc>
        <w:tc>
          <w:tcPr>
            <w:tcW w:w="496" w:type="dxa"/>
            <w:vAlign w:val="center"/>
          </w:tcPr>
          <w:p w14:paraId="22A3E8D2" w14:textId="77777777" w:rsidR="00F30AC8" w:rsidRPr="00F30AC8" w:rsidRDefault="00F30AC8" w:rsidP="00EA00E6">
            <w:pPr>
              <w:jc w:val="center"/>
              <w:rPr>
                <w:sz w:val="20"/>
                <w:szCs w:val="20"/>
              </w:rPr>
            </w:pPr>
          </w:p>
        </w:tc>
        <w:tc>
          <w:tcPr>
            <w:tcW w:w="496" w:type="dxa"/>
            <w:vAlign w:val="center"/>
          </w:tcPr>
          <w:p w14:paraId="052775DE" w14:textId="77777777" w:rsidR="00F30AC8" w:rsidRPr="00F30AC8" w:rsidRDefault="00F30AC8" w:rsidP="00EA00E6">
            <w:pPr>
              <w:jc w:val="center"/>
              <w:rPr>
                <w:sz w:val="20"/>
                <w:szCs w:val="20"/>
              </w:rPr>
            </w:pPr>
          </w:p>
        </w:tc>
        <w:tc>
          <w:tcPr>
            <w:tcW w:w="545" w:type="dxa"/>
            <w:vAlign w:val="center"/>
          </w:tcPr>
          <w:p w14:paraId="1FE94759" w14:textId="77777777" w:rsidR="00F30AC8" w:rsidRPr="00F30AC8" w:rsidRDefault="00F30AC8" w:rsidP="00EA00E6">
            <w:pPr>
              <w:jc w:val="center"/>
              <w:rPr>
                <w:sz w:val="20"/>
                <w:szCs w:val="20"/>
              </w:rPr>
            </w:pPr>
          </w:p>
        </w:tc>
        <w:tc>
          <w:tcPr>
            <w:tcW w:w="545" w:type="dxa"/>
            <w:vAlign w:val="center"/>
          </w:tcPr>
          <w:p w14:paraId="7645ECF1" w14:textId="77777777" w:rsidR="00F30AC8" w:rsidRPr="00F30AC8" w:rsidRDefault="00F30AC8" w:rsidP="00EA00E6">
            <w:pPr>
              <w:jc w:val="center"/>
              <w:rPr>
                <w:sz w:val="20"/>
                <w:szCs w:val="20"/>
              </w:rPr>
            </w:pPr>
          </w:p>
        </w:tc>
        <w:tc>
          <w:tcPr>
            <w:tcW w:w="545" w:type="dxa"/>
          </w:tcPr>
          <w:p w14:paraId="64DDB29D" w14:textId="77777777" w:rsidR="00F30AC8" w:rsidRPr="00F30AC8" w:rsidRDefault="00F30AC8" w:rsidP="00EA00E6">
            <w:pPr>
              <w:jc w:val="center"/>
              <w:rPr>
                <w:sz w:val="20"/>
                <w:szCs w:val="20"/>
              </w:rPr>
            </w:pPr>
          </w:p>
        </w:tc>
        <w:tc>
          <w:tcPr>
            <w:tcW w:w="614" w:type="dxa"/>
          </w:tcPr>
          <w:p w14:paraId="73B29B1D" w14:textId="77777777" w:rsidR="00F30AC8" w:rsidRPr="00F30AC8" w:rsidRDefault="00F30AC8" w:rsidP="00EA00E6">
            <w:pPr>
              <w:jc w:val="center"/>
              <w:rPr>
                <w:sz w:val="20"/>
                <w:szCs w:val="20"/>
              </w:rPr>
            </w:pPr>
          </w:p>
        </w:tc>
        <w:tc>
          <w:tcPr>
            <w:tcW w:w="614" w:type="dxa"/>
          </w:tcPr>
          <w:p w14:paraId="6AAE3688" w14:textId="77777777" w:rsidR="00F30AC8" w:rsidRPr="00F30AC8" w:rsidRDefault="00F30AC8" w:rsidP="00EA00E6">
            <w:pPr>
              <w:jc w:val="center"/>
              <w:rPr>
                <w:sz w:val="20"/>
                <w:szCs w:val="20"/>
              </w:rPr>
            </w:pPr>
          </w:p>
        </w:tc>
        <w:tc>
          <w:tcPr>
            <w:tcW w:w="545" w:type="dxa"/>
          </w:tcPr>
          <w:p w14:paraId="4DA8631F" w14:textId="77777777" w:rsidR="00F30AC8" w:rsidRPr="00F30AC8" w:rsidRDefault="00F30AC8" w:rsidP="00EA00E6">
            <w:pPr>
              <w:jc w:val="center"/>
              <w:rPr>
                <w:sz w:val="20"/>
                <w:szCs w:val="20"/>
              </w:rPr>
            </w:pPr>
          </w:p>
        </w:tc>
        <w:tc>
          <w:tcPr>
            <w:tcW w:w="545" w:type="dxa"/>
          </w:tcPr>
          <w:p w14:paraId="34DA7A25" w14:textId="77777777" w:rsidR="00F30AC8" w:rsidRPr="00F30AC8" w:rsidRDefault="00F30AC8" w:rsidP="00EA00E6">
            <w:pPr>
              <w:jc w:val="center"/>
              <w:rPr>
                <w:sz w:val="20"/>
                <w:szCs w:val="20"/>
              </w:rPr>
            </w:pPr>
          </w:p>
        </w:tc>
        <w:tc>
          <w:tcPr>
            <w:tcW w:w="545" w:type="dxa"/>
          </w:tcPr>
          <w:p w14:paraId="0F8D92B5" w14:textId="77777777" w:rsidR="00F30AC8" w:rsidRPr="00F30AC8" w:rsidRDefault="00F30AC8" w:rsidP="00EA00E6">
            <w:pPr>
              <w:jc w:val="center"/>
              <w:rPr>
                <w:sz w:val="20"/>
                <w:szCs w:val="20"/>
              </w:rPr>
            </w:pPr>
          </w:p>
        </w:tc>
        <w:tc>
          <w:tcPr>
            <w:tcW w:w="610" w:type="dxa"/>
          </w:tcPr>
          <w:p w14:paraId="54E7AB7F" w14:textId="77777777" w:rsidR="00F30AC8" w:rsidRPr="00F30AC8" w:rsidRDefault="00F30AC8" w:rsidP="00EA00E6">
            <w:pPr>
              <w:jc w:val="center"/>
              <w:rPr>
                <w:sz w:val="20"/>
                <w:szCs w:val="20"/>
              </w:rPr>
            </w:pPr>
          </w:p>
        </w:tc>
        <w:tc>
          <w:tcPr>
            <w:tcW w:w="608" w:type="dxa"/>
          </w:tcPr>
          <w:p w14:paraId="375CCC3C" w14:textId="77777777" w:rsidR="00F30AC8" w:rsidRPr="00F30AC8" w:rsidRDefault="00F30AC8" w:rsidP="00EA00E6">
            <w:pPr>
              <w:jc w:val="center"/>
              <w:rPr>
                <w:sz w:val="20"/>
                <w:szCs w:val="20"/>
              </w:rPr>
            </w:pPr>
          </w:p>
        </w:tc>
      </w:tr>
      <w:tr w:rsidR="00F30AC8" w:rsidRPr="00F30AC8" w14:paraId="39E11243" w14:textId="70610AC1" w:rsidTr="00EE3A9A">
        <w:tc>
          <w:tcPr>
            <w:tcW w:w="4896" w:type="dxa"/>
          </w:tcPr>
          <w:p w14:paraId="4535BAB4" w14:textId="53ECB8D2" w:rsidR="00F30AC8" w:rsidRPr="00F30AC8" w:rsidRDefault="00F30AC8" w:rsidP="001819F5">
            <w:pPr>
              <w:ind w:left="176"/>
              <w:rPr>
                <w:sz w:val="20"/>
                <w:szCs w:val="20"/>
              </w:rPr>
            </w:pPr>
            <w:r w:rsidRPr="00F30AC8">
              <w:rPr>
                <w:sz w:val="20"/>
                <w:szCs w:val="20"/>
              </w:rPr>
              <w:t xml:space="preserve">Module: </w:t>
            </w:r>
            <w:r w:rsidRPr="00F30AC8">
              <w:rPr>
                <w:color w:val="auto"/>
                <w:sz w:val="20"/>
                <w:szCs w:val="20"/>
              </w:rPr>
              <w:t>Basic tenements and principles of leadership</w:t>
            </w:r>
          </w:p>
        </w:tc>
        <w:tc>
          <w:tcPr>
            <w:tcW w:w="494" w:type="dxa"/>
            <w:vAlign w:val="center"/>
          </w:tcPr>
          <w:p w14:paraId="3948641B" w14:textId="77777777" w:rsidR="00F30AC8" w:rsidRPr="00F30AC8" w:rsidRDefault="00F30AC8" w:rsidP="001819F5">
            <w:pPr>
              <w:jc w:val="center"/>
              <w:rPr>
                <w:sz w:val="20"/>
                <w:szCs w:val="20"/>
              </w:rPr>
            </w:pPr>
          </w:p>
        </w:tc>
        <w:tc>
          <w:tcPr>
            <w:tcW w:w="494" w:type="dxa"/>
            <w:vAlign w:val="center"/>
          </w:tcPr>
          <w:p w14:paraId="29353C0C" w14:textId="7C92F8F3" w:rsidR="00F30AC8" w:rsidRPr="00F30AC8" w:rsidRDefault="00F30AC8" w:rsidP="001819F5">
            <w:pPr>
              <w:jc w:val="center"/>
              <w:rPr>
                <w:sz w:val="20"/>
                <w:szCs w:val="20"/>
              </w:rPr>
            </w:pPr>
            <w:r w:rsidRPr="00F30AC8">
              <w:rPr>
                <w:sz w:val="20"/>
                <w:szCs w:val="20"/>
              </w:rPr>
              <w:t>SF</w:t>
            </w:r>
          </w:p>
        </w:tc>
        <w:tc>
          <w:tcPr>
            <w:tcW w:w="494" w:type="dxa"/>
            <w:vAlign w:val="center"/>
          </w:tcPr>
          <w:p w14:paraId="7A4D62D6" w14:textId="536D2E42" w:rsidR="00F30AC8" w:rsidRPr="00F30AC8" w:rsidRDefault="00F30AC8" w:rsidP="001819F5">
            <w:pPr>
              <w:jc w:val="center"/>
              <w:rPr>
                <w:sz w:val="20"/>
                <w:szCs w:val="20"/>
              </w:rPr>
            </w:pPr>
            <w:r w:rsidRPr="00F30AC8">
              <w:rPr>
                <w:sz w:val="20"/>
                <w:szCs w:val="20"/>
              </w:rPr>
              <w:t>YP</w:t>
            </w:r>
          </w:p>
        </w:tc>
        <w:tc>
          <w:tcPr>
            <w:tcW w:w="496" w:type="dxa"/>
            <w:vAlign w:val="center"/>
          </w:tcPr>
          <w:p w14:paraId="05D59AB7" w14:textId="77777777" w:rsidR="00F30AC8" w:rsidRPr="00F30AC8" w:rsidRDefault="00F30AC8" w:rsidP="001819F5">
            <w:pPr>
              <w:jc w:val="center"/>
              <w:rPr>
                <w:sz w:val="20"/>
                <w:szCs w:val="20"/>
              </w:rPr>
            </w:pPr>
          </w:p>
        </w:tc>
        <w:tc>
          <w:tcPr>
            <w:tcW w:w="496" w:type="dxa"/>
            <w:vAlign w:val="center"/>
          </w:tcPr>
          <w:p w14:paraId="6E9D1267" w14:textId="77777777" w:rsidR="00F30AC8" w:rsidRPr="00F30AC8" w:rsidRDefault="00F30AC8" w:rsidP="001819F5">
            <w:pPr>
              <w:jc w:val="center"/>
              <w:rPr>
                <w:sz w:val="20"/>
                <w:szCs w:val="20"/>
              </w:rPr>
            </w:pPr>
          </w:p>
        </w:tc>
        <w:tc>
          <w:tcPr>
            <w:tcW w:w="496" w:type="dxa"/>
            <w:vAlign w:val="center"/>
          </w:tcPr>
          <w:p w14:paraId="1AD7F4E7" w14:textId="77777777" w:rsidR="00F30AC8" w:rsidRPr="00F30AC8" w:rsidRDefault="00F30AC8" w:rsidP="001819F5">
            <w:pPr>
              <w:jc w:val="center"/>
              <w:rPr>
                <w:sz w:val="20"/>
                <w:szCs w:val="20"/>
              </w:rPr>
            </w:pPr>
          </w:p>
        </w:tc>
        <w:tc>
          <w:tcPr>
            <w:tcW w:w="496" w:type="dxa"/>
            <w:vAlign w:val="center"/>
          </w:tcPr>
          <w:p w14:paraId="69DB0294" w14:textId="77777777" w:rsidR="00F30AC8" w:rsidRPr="00F30AC8" w:rsidRDefault="00F30AC8" w:rsidP="001819F5">
            <w:pPr>
              <w:jc w:val="center"/>
              <w:rPr>
                <w:sz w:val="20"/>
                <w:szCs w:val="20"/>
              </w:rPr>
            </w:pPr>
          </w:p>
        </w:tc>
        <w:tc>
          <w:tcPr>
            <w:tcW w:w="496" w:type="dxa"/>
            <w:vAlign w:val="center"/>
          </w:tcPr>
          <w:p w14:paraId="11FEDE9B" w14:textId="6FA15FDF" w:rsidR="00F30AC8" w:rsidRPr="00F30AC8" w:rsidRDefault="00F30AC8" w:rsidP="001819F5">
            <w:pPr>
              <w:jc w:val="center"/>
              <w:rPr>
                <w:sz w:val="20"/>
                <w:szCs w:val="20"/>
              </w:rPr>
            </w:pPr>
          </w:p>
        </w:tc>
        <w:tc>
          <w:tcPr>
            <w:tcW w:w="496" w:type="dxa"/>
            <w:vAlign w:val="center"/>
          </w:tcPr>
          <w:p w14:paraId="79AE96EE" w14:textId="77777777" w:rsidR="00F30AC8" w:rsidRPr="00F30AC8" w:rsidRDefault="00F30AC8" w:rsidP="001819F5">
            <w:pPr>
              <w:jc w:val="center"/>
              <w:rPr>
                <w:sz w:val="20"/>
                <w:szCs w:val="20"/>
              </w:rPr>
            </w:pPr>
          </w:p>
        </w:tc>
        <w:tc>
          <w:tcPr>
            <w:tcW w:w="545" w:type="dxa"/>
            <w:vAlign w:val="center"/>
          </w:tcPr>
          <w:p w14:paraId="44ADCB71" w14:textId="10C9BA65" w:rsidR="00F30AC8" w:rsidRPr="00F30AC8" w:rsidRDefault="00F30AC8" w:rsidP="001819F5">
            <w:pPr>
              <w:jc w:val="center"/>
              <w:rPr>
                <w:sz w:val="20"/>
                <w:szCs w:val="20"/>
              </w:rPr>
            </w:pPr>
            <w:r w:rsidRPr="00F30AC8">
              <w:rPr>
                <w:sz w:val="20"/>
                <w:szCs w:val="20"/>
              </w:rPr>
              <w:t>MN</w:t>
            </w:r>
          </w:p>
        </w:tc>
        <w:tc>
          <w:tcPr>
            <w:tcW w:w="545" w:type="dxa"/>
          </w:tcPr>
          <w:p w14:paraId="534FD55B" w14:textId="6688953D" w:rsidR="00F30AC8" w:rsidRPr="00F30AC8" w:rsidRDefault="00F30AC8" w:rsidP="001819F5">
            <w:pPr>
              <w:jc w:val="center"/>
              <w:rPr>
                <w:sz w:val="20"/>
                <w:szCs w:val="20"/>
              </w:rPr>
            </w:pPr>
          </w:p>
        </w:tc>
        <w:tc>
          <w:tcPr>
            <w:tcW w:w="545" w:type="dxa"/>
          </w:tcPr>
          <w:p w14:paraId="506966BB" w14:textId="77777777" w:rsidR="00F30AC8" w:rsidRPr="00F30AC8" w:rsidRDefault="00F30AC8" w:rsidP="001819F5">
            <w:pPr>
              <w:jc w:val="center"/>
              <w:rPr>
                <w:sz w:val="20"/>
                <w:szCs w:val="20"/>
              </w:rPr>
            </w:pPr>
          </w:p>
        </w:tc>
        <w:tc>
          <w:tcPr>
            <w:tcW w:w="614" w:type="dxa"/>
          </w:tcPr>
          <w:p w14:paraId="543859C9" w14:textId="77777777" w:rsidR="00F30AC8" w:rsidRPr="00F30AC8" w:rsidRDefault="00F30AC8" w:rsidP="001819F5">
            <w:pPr>
              <w:jc w:val="center"/>
              <w:rPr>
                <w:sz w:val="20"/>
                <w:szCs w:val="20"/>
              </w:rPr>
            </w:pPr>
          </w:p>
        </w:tc>
        <w:tc>
          <w:tcPr>
            <w:tcW w:w="614" w:type="dxa"/>
          </w:tcPr>
          <w:p w14:paraId="6332D658" w14:textId="77777777" w:rsidR="00F30AC8" w:rsidRPr="00F30AC8" w:rsidRDefault="00F30AC8" w:rsidP="001819F5">
            <w:pPr>
              <w:jc w:val="center"/>
              <w:rPr>
                <w:sz w:val="20"/>
                <w:szCs w:val="20"/>
              </w:rPr>
            </w:pPr>
          </w:p>
        </w:tc>
        <w:tc>
          <w:tcPr>
            <w:tcW w:w="545" w:type="dxa"/>
          </w:tcPr>
          <w:p w14:paraId="0B42492C" w14:textId="77777777" w:rsidR="00F30AC8" w:rsidRPr="00F30AC8" w:rsidRDefault="00F30AC8" w:rsidP="001819F5">
            <w:pPr>
              <w:jc w:val="center"/>
              <w:rPr>
                <w:sz w:val="20"/>
                <w:szCs w:val="20"/>
              </w:rPr>
            </w:pPr>
          </w:p>
        </w:tc>
        <w:tc>
          <w:tcPr>
            <w:tcW w:w="545" w:type="dxa"/>
          </w:tcPr>
          <w:p w14:paraId="5216D758" w14:textId="77777777" w:rsidR="00F30AC8" w:rsidRPr="00F30AC8" w:rsidRDefault="00F30AC8" w:rsidP="001819F5">
            <w:pPr>
              <w:jc w:val="center"/>
              <w:rPr>
                <w:sz w:val="20"/>
                <w:szCs w:val="20"/>
              </w:rPr>
            </w:pPr>
          </w:p>
        </w:tc>
        <w:tc>
          <w:tcPr>
            <w:tcW w:w="545" w:type="dxa"/>
          </w:tcPr>
          <w:p w14:paraId="74470084" w14:textId="77777777" w:rsidR="00F30AC8" w:rsidRPr="00F30AC8" w:rsidRDefault="00F30AC8" w:rsidP="001819F5">
            <w:pPr>
              <w:jc w:val="center"/>
              <w:rPr>
                <w:sz w:val="20"/>
                <w:szCs w:val="20"/>
              </w:rPr>
            </w:pPr>
          </w:p>
        </w:tc>
        <w:tc>
          <w:tcPr>
            <w:tcW w:w="610" w:type="dxa"/>
          </w:tcPr>
          <w:p w14:paraId="4EFE8A25" w14:textId="77777777" w:rsidR="00F30AC8" w:rsidRPr="00F30AC8" w:rsidRDefault="00F30AC8" w:rsidP="001819F5">
            <w:pPr>
              <w:jc w:val="center"/>
              <w:rPr>
                <w:sz w:val="20"/>
                <w:szCs w:val="20"/>
              </w:rPr>
            </w:pPr>
          </w:p>
        </w:tc>
        <w:tc>
          <w:tcPr>
            <w:tcW w:w="608" w:type="dxa"/>
          </w:tcPr>
          <w:p w14:paraId="723AB88C" w14:textId="77777777" w:rsidR="00F30AC8" w:rsidRPr="00F30AC8" w:rsidRDefault="00F30AC8" w:rsidP="001819F5">
            <w:pPr>
              <w:jc w:val="center"/>
              <w:rPr>
                <w:sz w:val="20"/>
                <w:szCs w:val="20"/>
              </w:rPr>
            </w:pPr>
          </w:p>
        </w:tc>
      </w:tr>
      <w:tr w:rsidR="00F30AC8" w:rsidRPr="00F30AC8" w14:paraId="2C5F4B25" w14:textId="601760CB" w:rsidTr="00EE3A9A">
        <w:tc>
          <w:tcPr>
            <w:tcW w:w="4896" w:type="dxa"/>
          </w:tcPr>
          <w:p w14:paraId="0A865A1A" w14:textId="17ED3CAD" w:rsidR="00F30AC8" w:rsidRPr="00F30AC8" w:rsidRDefault="00F30AC8" w:rsidP="001819F5">
            <w:pPr>
              <w:ind w:left="176"/>
              <w:rPr>
                <w:sz w:val="20"/>
                <w:szCs w:val="20"/>
              </w:rPr>
            </w:pPr>
            <w:r w:rsidRPr="00F30AC8">
              <w:rPr>
                <w:sz w:val="20"/>
                <w:szCs w:val="20"/>
              </w:rPr>
              <w:t xml:space="preserve">Module: </w:t>
            </w:r>
            <w:r w:rsidRPr="00F30AC8">
              <w:rPr>
                <w:color w:val="auto"/>
                <w:sz w:val="20"/>
                <w:szCs w:val="20"/>
              </w:rPr>
              <w:t xml:space="preserve">Foundations of governance </w:t>
            </w:r>
          </w:p>
        </w:tc>
        <w:tc>
          <w:tcPr>
            <w:tcW w:w="494" w:type="dxa"/>
            <w:vAlign w:val="center"/>
          </w:tcPr>
          <w:p w14:paraId="5F3B4F0A" w14:textId="77777777" w:rsidR="00F30AC8" w:rsidRPr="00F30AC8" w:rsidRDefault="00F30AC8" w:rsidP="001819F5">
            <w:pPr>
              <w:jc w:val="center"/>
              <w:rPr>
                <w:sz w:val="20"/>
                <w:szCs w:val="20"/>
              </w:rPr>
            </w:pPr>
          </w:p>
        </w:tc>
        <w:tc>
          <w:tcPr>
            <w:tcW w:w="494" w:type="dxa"/>
            <w:vAlign w:val="center"/>
          </w:tcPr>
          <w:p w14:paraId="01542A4C" w14:textId="77777777" w:rsidR="00F30AC8" w:rsidRPr="00F30AC8" w:rsidRDefault="00F30AC8" w:rsidP="001819F5">
            <w:pPr>
              <w:jc w:val="center"/>
              <w:rPr>
                <w:sz w:val="20"/>
                <w:szCs w:val="20"/>
              </w:rPr>
            </w:pPr>
          </w:p>
        </w:tc>
        <w:tc>
          <w:tcPr>
            <w:tcW w:w="494" w:type="dxa"/>
            <w:vAlign w:val="center"/>
          </w:tcPr>
          <w:p w14:paraId="14E75C29" w14:textId="27DBB692" w:rsidR="00F30AC8" w:rsidRPr="00F30AC8" w:rsidRDefault="00F30AC8" w:rsidP="001819F5">
            <w:pPr>
              <w:jc w:val="center"/>
              <w:rPr>
                <w:sz w:val="20"/>
                <w:szCs w:val="20"/>
              </w:rPr>
            </w:pPr>
            <w:r w:rsidRPr="00F30AC8">
              <w:rPr>
                <w:sz w:val="20"/>
                <w:szCs w:val="20"/>
              </w:rPr>
              <w:t>SF</w:t>
            </w:r>
          </w:p>
        </w:tc>
        <w:tc>
          <w:tcPr>
            <w:tcW w:w="496" w:type="dxa"/>
            <w:vAlign w:val="center"/>
          </w:tcPr>
          <w:p w14:paraId="0AC74D5E" w14:textId="405428CA" w:rsidR="00F30AC8" w:rsidRPr="00F30AC8" w:rsidRDefault="00F30AC8" w:rsidP="001819F5">
            <w:pPr>
              <w:jc w:val="center"/>
              <w:rPr>
                <w:sz w:val="20"/>
                <w:szCs w:val="20"/>
              </w:rPr>
            </w:pPr>
            <w:r w:rsidRPr="00F30AC8">
              <w:rPr>
                <w:sz w:val="20"/>
                <w:szCs w:val="20"/>
              </w:rPr>
              <w:t>YP</w:t>
            </w:r>
          </w:p>
        </w:tc>
        <w:tc>
          <w:tcPr>
            <w:tcW w:w="496" w:type="dxa"/>
            <w:vAlign w:val="center"/>
          </w:tcPr>
          <w:p w14:paraId="1AEFBE2B" w14:textId="77777777" w:rsidR="00F30AC8" w:rsidRPr="00F30AC8" w:rsidRDefault="00F30AC8" w:rsidP="001819F5">
            <w:pPr>
              <w:jc w:val="center"/>
              <w:rPr>
                <w:sz w:val="20"/>
                <w:szCs w:val="20"/>
              </w:rPr>
            </w:pPr>
          </w:p>
        </w:tc>
        <w:tc>
          <w:tcPr>
            <w:tcW w:w="496" w:type="dxa"/>
            <w:vAlign w:val="center"/>
          </w:tcPr>
          <w:p w14:paraId="7A5F3D7D" w14:textId="77777777" w:rsidR="00F30AC8" w:rsidRPr="00F30AC8" w:rsidRDefault="00F30AC8" w:rsidP="001819F5">
            <w:pPr>
              <w:jc w:val="center"/>
              <w:rPr>
                <w:sz w:val="20"/>
                <w:szCs w:val="20"/>
              </w:rPr>
            </w:pPr>
          </w:p>
        </w:tc>
        <w:tc>
          <w:tcPr>
            <w:tcW w:w="496" w:type="dxa"/>
            <w:vAlign w:val="center"/>
          </w:tcPr>
          <w:p w14:paraId="32C6E001" w14:textId="77777777" w:rsidR="00F30AC8" w:rsidRPr="00F30AC8" w:rsidRDefault="00F30AC8" w:rsidP="001819F5">
            <w:pPr>
              <w:jc w:val="center"/>
              <w:rPr>
                <w:sz w:val="20"/>
                <w:szCs w:val="20"/>
              </w:rPr>
            </w:pPr>
          </w:p>
        </w:tc>
        <w:tc>
          <w:tcPr>
            <w:tcW w:w="496" w:type="dxa"/>
            <w:vAlign w:val="center"/>
          </w:tcPr>
          <w:p w14:paraId="128C64B3" w14:textId="77777777" w:rsidR="00F30AC8" w:rsidRPr="00F30AC8" w:rsidRDefault="00F30AC8" w:rsidP="001819F5">
            <w:pPr>
              <w:jc w:val="center"/>
              <w:rPr>
                <w:sz w:val="20"/>
                <w:szCs w:val="20"/>
              </w:rPr>
            </w:pPr>
          </w:p>
        </w:tc>
        <w:tc>
          <w:tcPr>
            <w:tcW w:w="496" w:type="dxa"/>
            <w:vAlign w:val="center"/>
          </w:tcPr>
          <w:p w14:paraId="2EFFF4CE" w14:textId="626545DA" w:rsidR="00F30AC8" w:rsidRPr="00F30AC8" w:rsidRDefault="00F30AC8" w:rsidP="001819F5">
            <w:pPr>
              <w:jc w:val="center"/>
              <w:rPr>
                <w:sz w:val="20"/>
                <w:szCs w:val="20"/>
              </w:rPr>
            </w:pPr>
          </w:p>
        </w:tc>
        <w:tc>
          <w:tcPr>
            <w:tcW w:w="545" w:type="dxa"/>
            <w:vAlign w:val="center"/>
          </w:tcPr>
          <w:p w14:paraId="7427D676" w14:textId="77777777" w:rsidR="00F30AC8" w:rsidRPr="00F30AC8" w:rsidRDefault="00F30AC8" w:rsidP="001819F5">
            <w:pPr>
              <w:jc w:val="center"/>
              <w:rPr>
                <w:sz w:val="20"/>
                <w:szCs w:val="20"/>
              </w:rPr>
            </w:pPr>
          </w:p>
        </w:tc>
        <w:tc>
          <w:tcPr>
            <w:tcW w:w="545" w:type="dxa"/>
          </w:tcPr>
          <w:p w14:paraId="1E1579D5" w14:textId="260072CF" w:rsidR="00F30AC8" w:rsidRPr="00F30AC8" w:rsidRDefault="00F30AC8" w:rsidP="001819F5">
            <w:pPr>
              <w:jc w:val="center"/>
              <w:rPr>
                <w:sz w:val="20"/>
                <w:szCs w:val="20"/>
              </w:rPr>
            </w:pPr>
            <w:r w:rsidRPr="00F30AC8">
              <w:rPr>
                <w:sz w:val="20"/>
                <w:szCs w:val="20"/>
              </w:rPr>
              <w:t>MN</w:t>
            </w:r>
          </w:p>
        </w:tc>
        <w:tc>
          <w:tcPr>
            <w:tcW w:w="545" w:type="dxa"/>
          </w:tcPr>
          <w:p w14:paraId="0D068BA4" w14:textId="20D22020" w:rsidR="00F30AC8" w:rsidRPr="00F30AC8" w:rsidRDefault="00F30AC8" w:rsidP="001819F5">
            <w:pPr>
              <w:jc w:val="center"/>
              <w:rPr>
                <w:sz w:val="20"/>
                <w:szCs w:val="20"/>
              </w:rPr>
            </w:pPr>
          </w:p>
        </w:tc>
        <w:tc>
          <w:tcPr>
            <w:tcW w:w="614" w:type="dxa"/>
          </w:tcPr>
          <w:p w14:paraId="72CC795C" w14:textId="77777777" w:rsidR="00F30AC8" w:rsidRPr="00F30AC8" w:rsidRDefault="00F30AC8" w:rsidP="001819F5">
            <w:pPr>
              <w:jc w:val="center"/>
              <w:rPr>
                <w:sz w:val="20"/>
                <w:szCs w:val="20"/>
              </w:rPr>
            </w:pPr>
          </w:p>
        </w:tc>
        <w:tc>
          <w:tcPr>
            <w:tcW w:w="614" w:type="dxa"/>
          </w:tcPr>
          <w:p w14:paraId="576E63A8" w14:textId="77777777" w:rsidR="00F30AC8" w:rsidRPr="00F30AC8" w:rsidRDefault="00F30AC8" w:rsidP="001819F5">
            <w:pPr>
              <w:jc w:val="center"/>
              <w:rPr>
                <w:sz w:val="20"/>
                <w:szCs w:val="20"/>
              </w:rPr>
            </w:pPr>
          </w:p>
        </w:tc>
        <w:tc>
          <w:tcPr>
            <w:tcW w:w="545" w:type="dxa"/>
          </w:tcPr>
          <w:p w14:paraId="385E46D4" w14:textId="77777777" w:rsidR="00F30AC8" w:rsidRPr="00F30AC8" w:rsidRDefault="00F30AC8" w:rsidP="001819F5">
            <w:pPr>
              <w:jc w:val="center"/>
              <w:rPr>
                <w:sz w:val="20"/>
                <w:szCs w:val="20"/>
              </w:rPr>
            </w:pPr>
          </w:p>
        </w:tc>
        <w:tc>
          <w:tcPr>
            <w:tcW w:w="545" w:type="dxa"/>
          </w:tcPr>
          <w:p w14:paraId="2B32DD10" w14:textId="77777777" w:rsidR="00F30AC8" w:rsidRPr="00F30AC8" w:rsidRDefault="00F30AC8" w:rsidP="001819F5">
            <w:pPr>
              <w:jc w:val="center"/>
              <w:rPr>
                <w:sz w:val="20"/>
                <w:szCs w:val="20"/>
              </w:rPr>
            </w:pPr>
          </w:p>
        </w:tc>
        <w:tc>
          <w:tcPr>
            <w:tcW w:w="545" w:type="dxa"/>
          </w:tcPr>
          <w:p w14:paraId="0E781BFD" w14:textId="77777777" w:rsidR="00F30AC8" w:rsidRPr="00F30AC8" w:rsidRDefault="00F30AC8" w:rsidP="001819F5">
            <w:pPr>
              <w:jc w:val="center"/>
              <w:rPr>
                <w:sz w:val="20"/>
                <w:szCs w:val="20"/>
              </w:rPr>
            </w:pPr>
          </w:p>
        </w:tc>
        <w:tc>
          <w:tcPr>
            <w:tcW w:w="610" w:type="dxa"/>
          </w:tcPr>
          <w:p w14:paraId="0E491573" w14:textId="77777777" w:rsidR="00F30AC8" w:rsidRPr="00F30AC8" w:rsidRDefault="00F30AC8" w:rsidP="001819F5">
            <w:pPr>
              <w:jc w:val="center"/>
              <w:rPr>
                <w:sz w:val="20"/>
                <w:szCs w:val="20"/>
              </w:rPr>
            </w:pPr>
          </w:p>
        </w:tc>
        <w:tc>
          <w:tcPr>
            <w:tcW w:w="608" w:type="dxa"/>
          </w:tcPr>
          <w:p w14:paraId="2EA3824C" w14:textId="77777777" w:rsidR="00F30AC8" w:rsidRPr="00F30AC8" w:rsidRDefault="00F30AC8" w:rsidP="001819F5">
            <w:pPr>
              <w:jc w:val="center"/>
              <w:rPr>
                <w:sz w:val="20"/>
                <w:szCs w:val="20"/>
              </w:rPr>
            </w:pPr>
          </w:p>
        </w:tc>
      </w:tr>
      <w:tr w:rsidR="00F30AC8" w:rsidRPr="00F30AC8" w14:paraId="551BB713" w14:textId="563CECC4" w:rsidTr="00EE3A9A">
        <w:tc>
          <w:tcPr>
            <w:tcW w:w="4896" w:type="dxa"/>
          </w:tcPr>
          <w:p w14:paraId="595DE4DE" w14:textId="5FC2F3FD" w:rsidR="00F30AC8" w:rsidRPr="00F30AC8" w:rsidRDefault="00F30AC8" w:rsidP="001819F5">
            <w:pPr>
              <w:ind w:left="176"/>
              <w:rPr>
                <w:sz w:val="20"/>
                <w:szCs w:val="20"/>
              </w:rPr>
            </w:pPr>
            <w:r w:rsidRPr="00F30AC8">
              <w:rPr>
                <w:sz w:val="20"/>
                <w:szCs w:val="20"/>
              </w:rPr>
              <w:t xml:space="preserve">Module: </w:t>
            </w:r>
            <w:r w:rsidRPr="00F30AC8">
              <w:rPr>
                <w:color w:val="auto"/>
                <w:sz w:val="20"/>
                <w:szCs w:val="20"/>
              </w:rPr>
              <w:t>Understanding yourself and people</w:t>
            </w:r>
          </w:p>
        </w:tc>
        <w:tc>
          <w:tcPr>
            <w:tcW w:w="494" w:type="dxa"/>
            <w:vAlign w:val="center"/>
          </w:tcPr>
          <w:p w14:paraId="022201C7" w14:textId="77777777" w:rsidR="00F30AC8" w:rsidRPr="00F30AC8" w:rsidRDefault="00F30AC8" w:rsidP="001819F5">
            <w:pPr>
              <w:jc w:val="center"/>
              <w:rPr>
                <w:sz w:val="20"/>
                <w:szCs w:val="20"/>
              </w:rPr>
            </w:pPr>
          </w:p>
        </w:tc>
        <w:tc>
          <w:tcPr>
            <w:tcW w:w="494" w:type="dxa"/>
            <w:vAlign w:val="center"/>
          </w:tcPr>
          <w:p w14:paraId="6DAADCB2" w14:textId="77777777" w:rsidR="00F30AC8" w:rsidRPr="00F30AC8" w:rsidRDefault="00F30AC8" w:rsidP="001819F5">
            <w:pPr>
              <w:jc w:val="center"/>
              <w:rPr>
                <w:sz w:val="20"/>
                <w:szCs w:val="20"/>
              </w:rPr>
            </w:pPr>
          </w:p>
        </w:tc>
        <w:tc>
          <w:tcPr>
            <w:tcW w:w="494" w:type="dxa"/>
            <w:vAlign w:val="center"/>
          </w:tcPr>
          <w:p w14:paraId="4EE19BB7" w14:textId="77777777" w:rsidR="00F30AC8" w:rsidRPr="00F30AC8" w:rsidRDefault="00F30AC8" w:rsidP="001819F5">
            <w:pPr>
              <w:jc w:val="center"/>
              <w:rPr>
                <w:sz w:val="20"/>
                <w:szCs w:val="20"/>
              </w:rPr>
            </w:pPr>
          </w:p>
        </w:tc>
        <w:tc>
          <w:tcPr>
            <w:tcW w:w="496" w:type="dxa"/>
            <w:vAlign w:val="center"/>
          </w:tcPr>
          <w:p w14:paraId="401FA069" w14:textId="6756B7C8" w:rsidR="00F30AC8" w:rsidRPr="00F30AC8" w:rsidRDefault="00F30AC8" w:rsidP="001819F5">
            <w:pPr>
              <w:jc w:val="center"/>
              <w:rPr>
                <w:sz w:val="20"/>
                <w:szCs w:val="20"/>
              </w:rPr>
            </w:pPr>
            <w:r w:rsidRPr="00F30AC8">
              <w:rPr>
                <w:sz w:val="20"/>
                <w:szCs w:val="20"/>
              </w:rPr>
              <w:t>SF</w:t>
            </w:r>
          </w:p>
        </w:tc>
        <w:tc>
          <w:tcPr>
            <w:tcW w:w="496" w:type="dxa"/>
            <w:vAlign w:val="center"/>
          </w:tcPr>
          <w:p w14:paraId="1859A953" w14:textId="58FE2985" w:rsidR="00F30AC8" w:rsidRPr="00F30AC8" w:rsidRDefault="00F30AC8" w:rsidP="001819F5">
            <w:pPr>
              <w:jc w:val="center"/>
              <w:rPr>
                <w:sz w:val="20"/>
                <w:szCs w:val="20"/>
              </w:rPr>
            </w:pPr>
            <w:r w:rsidRPr="00F30AC8">
              <w:rPr>
                <w:sz w:val="20"/>
                <w:szCs w:val="20"/>
              </w:rPr>
              <w:t>YP</w:t>
            </w:r>
          </w:p>
        </w:tc>
        <w:tc>
          <w:tcPr>
            <w:tcW w:w="496" w:type="dxa"/>
            <w:vAlign w:val="center"/>
          </w:tcPr>
          <w:p w14:paraId="42C18C13" w14:textId="77777777" w:rsidR="00F30AC8" w:rsidRPr="00F30AC8" w:rsidRDefault="00F30AC8" w:rsidP="001819F5">
            <w:pPr>
              <w:jc w:val="center"/>
              <w:rPr>
                <w:sz w:val="20"/>
                <w:szCs w:val="20"/>
              </w:rPr>
            </w:pPr>
          </w:p>
        </w:tc>
        <w:tc>
          <w:tcPr>
            <w:tcW w:w="496" w:type="dxa"/>
            <w:vAlign w:val="center"/>
          </w:tcPr>
          <w:p w14:paraId="16279437" w14:textId="77777777" w:rsidR="00F30AC8" w:rsidRPr="00F30AC8" w:rsidRDefault="00F30AC8" w:rsidP="001819F5">
            <w:pPr>
              <w:jc w:val="center"/>
              <w:rPr>
                <w:sz w:val="20"/>
                <w:szCs w:val="20"/>
              </w:rPr>
            </w:pPr>
          </w:p>
        </w:tc>
        <w:tc>
          <w:tcPr>
            <w:tcW w:w="496" w:type="dxa"/>
            <w:vAlign w:val="center"/>
          </w:tcPr>
          <w:p w14:paraId="076DB742" w14:textId="77777777" w:rsidR="00F30AC8" w:rsidRPr="00F30AC8" w:rsidRDefault="00F30AC8" w:rsidP="001819F5">
            <w:pPr>
              <w:jc w:val="center"/>
              <w:rPr>
                <w:sz w:val="20"/>
                <w:szCs w:val="20"/>
              </w:rPr>
            </w:pPr>
          </w:p>
        </w:tc>
        <w:tc>
          <w:tcPr>
            <w:tcW w:w="496" w:type="dxa"/>
            <w:vAlign w:val="center"/>
          </w:tcPr>
          <w:p w14:paraId="171C1813" w14:textId="77777777" w:rsidR="00F30AC8" w:rsidRPr="00F30AC8" w:rsidRDefault="00F30AC8" w:rsidP="001819F5">
            <w:pPr>
              <w:jc w:val="center"/>
              <w:rPr>
                <w:sz w:val="20"/>
                <w:szCs w:val="20"/>
              </w:rPr>
            </w:pPr>
          </w:p>
        </w:tc>
        <w:tc>
          <w:tcPr>
            <w:tcW w:w="545" w:type="dxa"/>
            <w:vAlign w:val="center"/>
          </w:tcPr>
          <w:p w14:paraId="2BD4541D" w14:textId="4E9CDADD" w:rsidR="00F30AC8" w:rsidRPr="00F30AC8" w:rsidRDefault="00F30AC8" w:rsidP="001819F5">
            <w:pPr>
              <w:jc w:val="center"/>
              <w:rPr>
                <w:sz w:val="20"/>
                <w:szCs w:val="20"/>
              </w:rPr>
            </w:pPr>
          </w:p>
        </w:tc>
        <w:tc>
          <w:tcPr>
            <w:tcW w:w="545" w:type="dxa"/>
          </w:tcPr>
          <w:p w14:paraId="0BABB3C1" w14:textId="77777777" w:rsidR="00F30AC8" w:rsidRPr="00F30AC8" w:rsidRDefault="00F30AC8" w:rsidP="001819F5">
            <w:pPr>
              <w:jc w:val="center"/>
              <w:rPr>
                <w:sz w:val="20"/>
                <w:szCs w:val="20"/>
              </w:rPr>
            </w:pPr>
          </w:p>
        </w:tc>
        <w:tc>
          <w:tcPr>
            <w:tcW w:w="545" w:type="dxa"/>
          </w:tcPr>
          <w:p w14:paraId="0AE64C59" w14:textId="7A4138ED" w:rsidR="00F30AC8" w:rsidRPr="00F30AC8" w:rsidRDefault="00F30AC8" w:rsidP="001819F5">
            <w:pPr>
              <w:jc w:val="center"/>
              <w:rPr>
                <w:sz w:val="20"/>
                <w:szCs w:val="20"/>
              </w:rPr>
            </w:pPr>
            <w:r w:rsidRPr="00F30AC8">
              <w:rPr>
                <w:sz w:val="20"/>
                <w:szCs w:val="20"/>
              </w:rPr>
              <w:t>MN</w:t>
            </w:r>
          </w:p>
        </w:tc>
        <w:tc>
          <w:tcPr>
            <w:tcW w:w="614" w:type="dxa"/>
          </w:tcPr>
          <w:p w14:paraId="641BA8D1" w14:textId="382732BC" w:rsidR="00F30AC8" w:rsidRPr="00F30AC8" w:rsidRDefault="00F30AC8" w:rsidP="001819F5">
            <w:pPr>
              <w:jc w:val="center"/>
              <w:rPr>
                <w:sz w:val="20"/>
                <w:szCs w:val="20"/>
              </w:rPr>
            </w:pPr>
          </w:p>
        </w:tc>
        <w:tc>
          <w:tcPr>
            <w:tcW w:w="614" w:type="dxa"/>
          </w:tcPr>
          <w:p w14:paraId="1003FBA2" w14:textId="77777777" w:rsidR="00F30AC8" w:rsidRPr="00F30AC8" w:rsidRDefault="00F30AC8" w:rsidP="001819F5">
            <w:pPr>
              <w:jc w:val="center"/>
              <w:rPr>
                <w:sz w:val="20"/>
                <w:szCs w:val="20"/>
              </w:rPr>
            </w:pPr>
          </w:p>
        </w:tc>
        <w:tc>
          <w:tcPr>
            <w:tcW w:w="545" w:type="dxa"/>
          </w:tcPr>
          <w:p w14:paraId="71C869B3" w14:textId="77777777" w:rsidR="00F30AC8" w:rsidRPr="00F30AC8" w:rsidRDefault="00F30AC8" w:rsidP="001819F5">
            <w:pPr>
              <w:jc w:val="center"/>
              <w:rPr>
                <w:sz w:val="20"/>
                <w:szCs w:val="20"/>
              </w:rPr>
            </w:pPr>
          </w:p>
        </w:tc>
        <w:tc>
          <w:tcPr>
            <w:tcW w:w="545" w:type="dxa"/>
          </w:tcPr>
          <w:p w14:paraId="5CCCCDD9" w14:textId="77777777" w:rsidR="00F30AC8" w:rsidRPr="00F30AC8" w:rsidRDefault="00F30AC8" w:rsidP="001819F5">
            <w:pPr>
              <w:jc w:val="center"/>
              <w:rPr>
                <w:sz w:val="20"/>
                <w:szCs w:val="20"/>
              </w:rPr>
            </w:pPr>
          </w:p>
        </w:tc>
        <w:tc>
          <w:tcPr>
            <w:tcW w:w="545" w:type="dxa"/>
          </w:tcPr>
          <w:p w14:paraId="79F12BE9" w14:textId="77777777" w:rsidR="00F30AC8" w:rsidRPr="00F30AC8" w:rsidRDefault="00F30AC8" w:rsidP="001819F5">
            <w:pPr>
              <w:jc w:val="center"/>
              <w:rPr>
                <w:sz w:val="20"/>
                <w:szCs w:val="20"/>
              </w:rPr>
            </w:pPr>
          </w:p>
        </w:tc>
        <w:tc>
          <w:tcPr>
            <w:tcW w:w="610" w:type="dxa"/>
          </w:tcPr>
          <w:p w14:paraId="6F330162" w14:textId="77777777" w:rsidR="00F30AC8" w:rsidRPr="00F30AC8" w:rsidRDefault="00F30AC8" w:rsidP="001819F5">
            <w:pPr>
              <w:jc w:val="center"/>
              <w:rPr>
                <w:sz w:val="20"/>
                <w:szCs w:val="20"/>
              </w:rPr>
            </w:pPr>
          </w:p>
        </w:tc>
        <w:tc>
          <w:tcPr>
            <w:tcW w:w="608" w:type="dxa"/>
          </w:tcPr>
          <w:p w14:paraId="51609F18" w14:textId="77777777" w:rsidR="00F30AC8" w:rsidRPr="00F30AC8" w:rsidRDefault="00F30AC8" w:rsidP="001819F5">
            <w:pPr>
              <w:jc w:val="center"/>
              <w:rPr>
                <w:sz w:val="20"/>
                <w:szCs w:val="20"/>
              </w:rPr>
            </w:pPr>
          </w:p>
        </w:tc>
      </w:tr>
      <w:tr w:rsidR="00F30AC8" w:rsidRPr="00F30AC8" w14:paraId="161DB756" w14:textId="00D73040" w:rsidTr="00EE3A9A">
        <w:tc>
          <w:tcPr>
            <w:tcW w:w="4896" w:type="dxa"/>
          </w:tcPr>
          <w:p w14:paraId="21B2CBDD" w14:textId="7BC0D633" w:rsidR="00F30AC8" w:rsidRPr="00F30AC8" w:rsidRDefault="00F30AC8" w:rsidP="001819F5">
            <w:pPr>
              <w:ind w:left="176"/>
              <w:rPr>
                <w:sz w:val="20"/>
                <w:szCs w:val="20"/>
              </w:rPr>
            </w:pPr>
            <w:r w:rsidRPr="00F30AC8">
              <w:rPr>
                <w:sz w:val="20"/>
                <w:szCs w:val="20"/>
              </w:rPr>
              <w:t xml:space="preserve">Module: </w:t>
            </w:r>
            <w:r w:rsidRPr="00F30AC8">
              <w:rPr>
                <w:color w:val="auto"/>
                <w:sz w:val="20"/>
                <w:szCs w:val="20"/>
              </w:rPr>
              <w:t>Building confidence as a leader</w:t>
            </w:r>
          </w:p>
        </w:tc>
        <w:tc>
          <w:tcPr>
            <w:tcW w:w="494" w:type="dxa"/>
            <w:vAlign w:val="center"/>
          </w:tcPr>
          <w:p w14:paraId="6343A31E" w14:textId="77777777" w:rsidR="00F30AC8" w:rsidRPr="00F30AC8" w:rsidRDefault="00F30AC8" w:rsidP="001819F5">
            <w:pPr>
              <w:jc w:val="center"/>
              <w:rPr>
                <w:sz w:val="20"/>
                <w:szCs w:val="20"/>
              </w:rPr>
            </w:pPr>
          </w:p>
        </w:tc>
        <w:tc>
          <w:tcPr>
            <w:tcW w:w="494" w:type="dxa"/>
            <w:vAlign w:val="center"/>
          </w:tcPr>
          <w:p w14:paraId="34D59AD4" w14:textId="77777777" w:rsidR="00F30AC8" w:rsidRPr="00F30AC8" w:rsidRDefault="00F30AC8" w:rsidP="001819F5">
            <w:pPr>
              <w:jc w:val="center"/>
              <w:rPr>
                <w:sz w:val="20"/>
                <w:szCs w:val="20"/>
              </w:rPr>
            </w:pPr>
          </w:p>
        </w:tc>
        <w:tc>
          <w:tcPr>
            <w:tcW w:w="494" w:type="dxa"/>
            <w:vAlign w:val="center"/>
          </w:tcPr>
          <w:p w14:paraId="01A18432" w14:textId="77777777" w:rsidR="00F30AC8" w:rsidRPr="00F30AC8" w:rsidRDefault="00F30AC8" w:rsidP="001819F5">
            <w:pPr>
              <w:jc w:val="center"/>
              <w:rPr>
                <w:sz w:val="20"/>
                <w:szCs w:val="20"/>
              </w:rPr>
            </w:pPr>
          </w:p>
        </w:tc>
        <w:tc>
          <w:tcPr>
            <w:tcW w:w="496" w:type="dxa"/>
            <w:vAlign w:val="center"/>
          </w:tcPr>
          <w:p w14:paraId="2C592917" w14:textId="77777777" w:rsidR="00F30AC8" w:rsidRPr="00F30AC8" w:rsidRDefault="00F30AC8" w:rsidP="001819F5">
            <w:pPr>
              <w:jc w:val="center"/>
              <w:rPr>
                <w:sz w:val="20"/>
                <w:szCs w:val="20"/>
              </w:rPr>
            </w:pPr>
          </w:p>
        </w:tc>
        <w:tc>
          <w:tcPr>
            <w:tcW w:w="496" w:type="dxa"/>
            <w:vAlign w:val="center"/>
          </w:tcPr>
          <w:p w14:paraId="738A104D" w14:textId="09550CEB" w:rsidR="00F30AC8" w:rsidRPr="00F30AC8" w:rsidRDefault="00F30AC8" w:rsidP="001819F5">
            <w:pPr>
              <w:jc w:val="center"/>
              <w:rPr>
                <w:sz w:val="20"/>
                <w:szCs w:val="20"/>
              </w:rPr>
            </w:pPr>
            <w:r w:rsidRPr="00F30AC8">
              <w:rPr>
                <w:sz w:val="20"/>
                <w:szCs w:val="20"/>
              </w:rPr>
              <w:t>SF</w:t>
            </w:r>
          </w:p>
        </w:tc>
        <w:tc>
          <w:tcPr>
            <w:tcW w:w="496" w:type="dxa"/>
            <w:vAlign w:val="center"/>
          </w:tcPr>
          <w:p w14:paraId="12A0411D" w14:textId="708411EC" w:rsidR="00F30AC8" w:rsidRPr="00F30AC8" w:rsidRDefault="00F30AC8" w:rsidP="001819F5">
            <w:pPr>
              <w:jc w:val="center"/>
              <w:rPr>
                <w:sz w:val="20"/>
                <w:szCs w:val="20"/>
              </w:rPr>
            </w:pPr>
            <w:r w:rsidRPr="00F30AC8">
              <w:rPr>
                <w:sz w:val="20"/>
                <w:szCs w:val="20"/>
              </w:rPr>
              <w:t>YP</w:t>
            </w:r>
          </w:p>
        </w:tc>
        <w:tc>
          <w:tcPr>
            <w:tcW w:w="496" w:type="dxa"/>
            <w:vAlign w:val="center"/>
          </w:tcPr>
          <w:p w14:paraId="28EEBD65" w14:textId="77777777" w:rsidR="00F30AC8" w:rsidRPr="00F30AC8" w:rsidRDefault="00F30AC8" w:rsidP="001819F5">
            <w:pPr>
              <w:jc w:val="center"/>
              <w:rPr>
                <w:sz w:val="20"/>
                <w:szCs w:val="20"/>
              </w:rPr>
            </w:pPr>
          </w:p>
        </w:tc>
        <w:tc>
          <w:tcPr>
            <w:tcW w:w="496" w:type="dxa"/>
            <w:vAlign w:val="center"/>
          </w:tcPr>
          <w:p w14:paraId="69E48695" w14:textId="77777777" w:rsidR="00F30AC8" w:rsidRPr="00F30AC8" w:rsidRDefault="00F30AC8" w:rsidP="001819F5">
            <w:pPr>
              <w:jc w:val="center"/>
              <w:rPr>
                <w:sz w:val="20"/>
                <w:szCs w:val="20"/>
              </w:rPr>
            </w:pPr>
          </w:p>
        </w:tc>
        <w:tc>
          <w:tcPr>
            <w:tcW w:w="496" w:type="dxa"/>
            <w:vAlign w:val="center"/>
          </w:tcPr>
          <w:p w14:paraId="7F0BF97C" w14:textId="77777777" w:rsidR="00F30AC8" w:rsidRPr="00F30AC8" w:rsidRDefault="00F30AC8" w:rsidP="001819F5">
            <w:pPr>
              <w:jc w:val="center"/>
              <w:rPr>
                <w:sz w:val="20"/>
                <w:szCs w:val="20"/>
              </w:rPr>
            </w:pPr>
          </w:p>
        </w:tc>
        <w:tc>
          <w:tcPr>
            <w:tcW w:w="545" w:type="dxa"/>
            <w:vAlign w:val="center"/>
          </w:tcPr>
          <w:p w14:paraId="096F17D1" w14:textId="77777777" w:rsidR="00F30AC8" w:rsidRPr="00F30AC8" w:rsidRDefault="00F30AC8" w:rsidP="001819F5">
            <w:pPr>
              <w:jc w:val="center"/>
              <w:rPr>
                <w:sz w:val="20"/>
                <w:szCs w:val="20"/>
              </w:rPr>
            </w:pPr>
          </w:p>
        </w:tc>
        <w:tc>
          <w:tcPr>
            <w:tcW w:w="545" w:type="dxa"/>
          </w:tcPr>
          <w:p w14:paraId="05F15385" w14:textId="45DB6EB5" w:rsidR="00F30AC8" w:rsidRPr="00F30AC8" w:rsidRDefault="00F30AC8" w:rsidP="001819F5">
            <w:pPr>
              <w:jc w:val="center"/>
              <w:rPr>
                <w:sz w:val="20"/>
                <w:szCs w:val="20"/>
              </w:rPr>
            </w:pPr>
          </w:p>
        </w:tc>
        <w:tc>
          <w:tcPr>
            <w:tcW w:w="545" w:type="dxa"/>
          </w:tcPr>
          <w:p w14:paraId="3BBA937C" w14:textId="77777777" w:rsidR="00F30AC8" w:rsidRPr="00F30AC8" w:rsidRDefault="00F30AC8" w:rsidP="001819F5">
            <w:pPr>
              <w:jc w:val="center"/>
              <w:rPr>
                <w:sz w:val="20"/>
                <w:szCs w:val="20"/>
              </w:rPr>
            </w:pPr>
          </w:p>
        </w:tc>
        <w:tc>
          <w:tcPr>
            <w:tcW w:w="614" w:type="dxa"/>
          </w:tcPr>
          <w:p w14:paraId="4C243A0F" w14:textId="3331D21C" w:rsidR="00F30AC8" w:rsidRPr="00F30AC8" w:rsidRDefault="00F30AC8" w:rsidP="001819F5">
            <w:pPr>
              <w:jc w:val="center"/>
              <w:rPr>
                <w:sz w:val="20"/>
                <w:szCs w:val="20"/>
              </w:rPr>
            </w:pPr>
            <w:r w:rsidRPr="00F30AC8">
              <w:rPr>
                <w:sz w:val="20"/>
                <w:szCs w:val="20"/>
              </w:rPr>
              <w:t>MN</w:t>
            </w:r>
          </w:p>
        </w:tc>
        <w:tc>
          <w:tcPr>
            <w:tcW w:w="614" w:type="dxa"/>
          </w:tcPr>
          <w:p w14:paraId="251A538D" w14:textId="52D2183C" w:rsidR="00F30AC8" w:rsidRPr="00F30AC8" w:rsidRDefault="00F30AC8" w:rsidP="001819F5">
            <w:pPr>
              <w:jc w:val="center"/>
              <w:rPr>
                <w:sz w:val="20"/>
                <w:szCs w:val="20"/>
              </w:rPr>
            </w:pPr>
          </w:p>
        </w:tc>
        <w:tc>
          <w:tcPr>
            <w:tcW w:w="545" w:type="dxa"/>
          </w:tcPr>
          <w:p w14:paraId="2002BA43" w14:textId="77777777" w:rsidR="00F30AC8" w:rsidRPr="00F30AC8" w:rsidRDefault="00F30AC8" w:rsidP="001819F5">
            <w:pPr>
              <w:jc w:val="center"/>
              <w:rPr>
                <w:sz w:val="20"/>
                <w:szCs w:val="20"/>
              </w:rPr>
            </w:pPr>
          </w:p>
        </w:tc>
        <w:tc>
          <w:tcPr>
            <w:tcW w:w="545" w:type="dxa"/>
          </w:tcPr>
          <w:p w14:paraId="4C7B8B7D" w14:textId="77777777" w:rsidR="00F30AC8" w:rsidRPr="00F30AC8" w:rsidRDefault="00F30AC8" w:rsidP="001819F5">
            <w:pPr>
              <w:jc w:val="center"/>
              <w:rPr>
                <w:sz w:val="20"/>
                <w:szCs w:val="20"/>
              </w:rPr>
            </w:pPr>
          </w:p>
        </w:tc>
        <w:tc>
          <w:tcPr>
            <w:tcW w:w="545" w:type="dxa"/>
          </w:tcPr>
          <w:p w14:paraId="5B45CB9B" w14:textId="77777777" w:rsidR="00F30AC8" w:rsidRPr="00F30AC8" w:rsidRDefault="00F30AC8" w:rsidP="001819F5">
            <w:pPr>
              <w:jc w:val="center"/>
              <w:rPr>
                <w:sz w:val="20"/>
                <w:szCs w:val="20"/>
              </w:rPr>
            </w:pPr>
          </w:p>
        </w:tc>
        <w:tc>
          <w:tcPr>
            <w:tcW w:w="610" w:type="dxa"/>
          </w:tcPr>
          <w:p w14:paraId="7CB0DC31" w14:textId="77777777" w:rsidR="00F30AC8" w:rsidRPr="00F30AC8" w:rsidRDefault="00F30AC8" w:rsidP="001819F5">
            <w:pPr>
              <w:jc w:val="center"/>
              <w:rPr>
                <w:sz w:val="20"/>
                <w:szCs w:val="20"/>
              </w:rPr>
            </w:pPr>
          </w:p>
        </w:tc>
        <w:tc>
          <w:tcPr>
            <w:tcW w:w="608" w:type="dxa"/>
          </w:tcPr>
          <w:p w14:paraId="7221C49B" w14:textId="77777777" w:rsidR="00F30AC8" w:rsidRPr="00F30AC8" w:rsidRDefault="00F30AC8" w:rsidP="001819F5">
            <w:pPr>
              <w:jc w:val="center"/>
              <w:rPr>
                <w:sz w:val="20"/>
                <w:szCs w:val="20"/>
              </w:rPr>
            </w:pPr>
          </w:p>
        </w:tc>
      </w:tr>
      <w:tr w:rsidR="00F30AC8" w:rsidRPr="00F30AC8" w14:paraId="5466D4A1" w14:textId="22211E5A" w:rsidTr="00EE3A9A">
        <w:tc>
          <w:tcPr>
            <w:tcW w:w="4896" w:type="dxa"/>
          </w:tcPr>
          <w:p w14:paraId="15B3F259" w14:textId="2D7A9BDE" w:rsidR="00F30AC8" w:rsidRPr="00F30AC8" w:rsidRDefault="00F30AC8" w:rsidP="001819F5">
            <w:pPr>
              <w:rPr>
                <w:sz w:val="20"/>
                <w:szCs w:val="20"/>
              </w:rPr>
            </w:pPr>
            <w:r w:rsidRPr="00F30AC8">
              <w:rPr>
                <w:b/>
                <w:bCs/>
                <w:sz w:val="20"/>
                <w:szCs w:val="20"/>
              </w:rPr>
              <w:t>Established Leaders</w:t>
            </w:r>
          </w:p>
        </w:tc>
        <w:tc>
          <w:tcPr>
            <w:tcW w:w="494" w:type="dxa"/>
            <w:vAlign w:val="center"/>
          </w:tcPr>
          <w:p w14:paraId="336506C4" w14:textId="77777777" w:rsidR="00F30AC8" w:rsidRPr="00F30AC8" w:rsidRDefault="00F30AC8" w:rsidP="001819F5">
            <w:pPr>
              <w:jc w:val="center"/>
              <w:rPr>
                <w:sz w:val="20"/>
                <w:szCs w:val="20"/>
              </w:rPr>
            </w:pPr>
          </w:p>
        </w:tc>
        <w:tc>
          <w:tcPr>
            <w:tcW w:w="494" w:type="dxa"/>
            <w:vAlign w:val="center"/>
          </w:tcPr>
          <w:p w14:paraId="45C15D27" w14:textId="77777777" w:rsidR="00F30AC8" w:rsidRPr="00F30AC8" w:rsidRDefault="00F30AC8" w:rsidP="001819F5">
            <w:pPr>
              <w:jc w:val="center"/>
              <w:rPr>
                <w:sz w:val="20"/>
                <w:szCs w:val="20"/>
              </w:rPr>
            </w:pPr>
          </w:p>
        </w:tc>
        <w:tc>
          <w:tcPr>
            <w:tcW w:w="494" w:type="dxa"/>
            <w:vAlign w:val="center"/>
          </w:tcPr>
          <w:p w14:paraId="261F73BE" w14:textId="77777777" w:rsidR="00F30AC8" w:rsidRPr="00F30AC8" w:rsidRDefault="00F30AC8" w:rsidP="001819F5">
            <w:pPr>
              <w:jc w:val="center"/>
              <w:rPr>
                <w:sz w:val="20"/>
                <w:szCs w:val="20"/>
              </w:rPr>
            </w:pPr>
          </w:p>
        </w:tc>
        <w:tc>
          <w:tcPr>
            <w:tcW w:w="496" w:type="dxa"/>
            <w:vAlign w:val="center"/>
          </w:tcPr>
          <w:p w14:paraId="1FA7F9F2" w14:textId="77777777" w:rsidR="00F30AC8" w:rsidRPr="00F30AC8" w:rsidRDefault="00F30AC8" w:rsidP="001819F5">
            <w:pPr>
              <w:jc w:val="center"/>
              <w:rPr>
                <w:sz w:val="20"/>
                <w:szCs w:val="20"/>
              </w:rPr>
            </w:pPr>
          </w:p>
        </w:tc>
        <w:tc>
          <w:tcPr>
            <w:tcW w:w="496" w:type="dxa"/>
            <w:vAlign w:val="center"/>
          </w:tcPr>
          <w:p w14:paraId="0A2C7C0E" w14:textId="77777777" w:rsidR="00F30AC8" w:rsidRPr="00F30AC8" w:rsidRDefault="00F30AC8" w:rsidP="001819F5">
            <w:pPr>
              <w:jc w:val="center"/>
              <w:rPr>
                <w:sz w:val="20"/>
                <w:szCs w:val="20"/>
              </w:rPr>
            </w:pPr>
          </w:p>
        </w:tc>
        <w:tc>
          <w:tcPr>
            <w:tcW w:w="496" w:type="dxa"/>
            <w:vAlign w:val="center"/>
          </w:tcPr>
          <w:p w14:paraId="679FCEF8" w14:textId="77777777" w:rsidR="00F30AC8" w:rsidRPr="00F30AC8" w:rsidRDefault="00F30AC8" w:rsidP="001819F5">
            <w:pPr>
              <w:jc w:val="center"/>
              <w:rPr>
                <w:sz w:val="20"/>
                <w:szCs w:val="20"/>
              </w:rPr>
            </w:pPr>
          </w:p>
        </w:tc>
        <w:tc>
          <w:tcPr>
            <w:tcW w:w="496" w:type="dxa"/>
            <w:vAlign w:val="center"/>
          </w:tcPr>
          <w:p w14:paraId="78D3EE89" w14:textId="77777777" w:rsidR="00F30AC8" w:rsidRPr="00F30AC8" w:rsidRDefault="00F30AC8" w:rsidP="001819F5">
            <w:pPr>
              <w:jc w:val="center"/>
              <w:rPr>
                <w:sz w:val="20"/>
                <w:szCs w:val="20"/>
              </w:rPr>
            </w:pPr>
          </w:p>
        </w:tc>
        <w:tc>
          <w:tcPr>
            <w:tcW w:w="496" w:type="dxa"/>
            <w:vAlign w:val="center"/>
          </w:tcPr>
          <w:p w14:paraId="7572F3EE" w14:textId="77777777" w:rsidR="00F30AC8" w:rsidRPr="00F30AC8" w:rsidRDefault="00F30AC8" w:rsidP="001819F5">
            <w:pPr>
              <w:jc w:val="center"/>
              <w:rPr>
                <w:sz w:val="20"/>
                <w:szCs w:val="20"/>
              </w:rPr>
            </w:pPr>
          </w:p>
        </w:tc>
        <w:tc>
          <w:tcPr>
            <w:tcW w:w="496" w:type="dxa"/>
            <w:vAlign w:val="center"/>
          </w:tcPr>
          <w:p w14:paraId="5604DC88" w14:textId="77777777" w:rsidR="00F30AC8" w:rsidRPr="00F30AC8" w:rsidRDefault="00F30AC8" w:rsidP="001819F5">
            <w:pPr>
              <w:jc w:val="center"/>
              <w:rPr>
                <w:sz w:val="20"/>
                <w:szCs w:val="20"/>
              </w:rPr>
            </w:pPr>
          </w:p>
        </w:tc>
        <w:tc>
          <w:tcPr>
            <w:tcW w:w="545" w:type="dxa"/>
            <w:vAlign w:val="center"/>
          </w:tcPr>
          <w:p w14:paraId="138D3CFA" w14:textId="77777777" w:rsidR="00F30AC8" w:rsidRPr="00F30AC8" w:rsidRDefault="00F30AC8" w:rsidP="001819F5">
            <w:pPr>
              <w:jc w:val="center"/>
              <w:rPr>
                <w:sz w:val="20"/>
                <w:szCs w:val="20"/>
              </w:rPr>
            </w:pPr>
          </w:p>
        </w:tc>
        <w:tc>
          <w:tcPr>
            <w:tcW w:w="545" w:type="dxa"/>
            <w:vAlign w:val="center"/>
          </w:tcPr>
          <w:p w14:paraId="2C69080E" w14:textId="77777777" w:rsidR="00F30AC8" w:rsidRPr="00F30AC8" w:rsidRDefault="00F30AC8" w:rsidP="001819F5">
            <w:pPr>
              <w:jc w:val="center"/>
              <w:rPr>
                <w:sz w:val="20"/>
                <w:szCs w:val="20"/>
              </w:rPr>
            </w:pPr>
          </w:p>
        </w:tc>
        <w:tc>
          <w:tcPr>
            <w:tcW w:w="545" w:type="dxa"/>
          </w:tcPr>
          <w:p w14:paraId="44834687" w14:textId="77777777" w:rsidR="00F30AC8" w:rsidRPr="00F30AC8" w:rsidRDefault="00F30AC8" w:rsidP="001819F5">
            <w:pPr>
              <w:jc w:val="center"/>
              <w:rPr>
                <w:sz w:val="20"/>
                <w:szCs w:val="20"/>
              </w:rPr>
            </w:pPr>
          </w:p>
        </w:tc>
        <w:tc>
          <w:tcPr>
            <w:tcW w:w="614" w:type="dxa"/>
          </w:tcPr>
          <w:p w14:paraId="10592D15" w14:textId="77777777" w:rsidR="00F30AC8" w:rsidRPr="00F30AC8" w:rsidRDefault="00F30AC8" w:rsidP="001819F5">
            <w:pPr>
              <w:jc w:val="center"/>
              <w:rPr>
                <w:sz w:val="20"/>
                <w:szCs w:val="20"/>
              </w:rPr>
            </w:pPr>
          </w:p>
        </w:tc>
        <w:tc>
          <w:tcPr>
            <w:tcW w:w="614" w:type="dxa"/>
          </w:tcPr>
          <w:p w14:paraId="22CE42DB" w14:textId="77777777" w:rsidR="00F30AC8" w:rsidRPr="00F30AC8" w:rsidRDefault="00F30AC8" w:rsidP="001819F5">
            <w:pPr>
              <w:jc w:val="center"/>
              <w:rPr>
                <w:sz w:val="20"/>
                <w:szCs w:val="20"/>
              </w:rPr>
            </w:pPr>
          </w:p>
        </w:tc>
        <w:tc>
          <w:tcPr>
            <w:tcW w:w="545" w:type="dxa"/>
          </w:tcPr>
          <w:p w14:paraId="7A8C1C69" w14:textId="77777777" w:rsidR="00F30AC8" w:rsidRPr="00F30AC8" w:rsidRDefault="00F30AC8" w:rsidP="001819F5">
            <w:pPr>
              <w:jc w:val="center"/>
              <w:rPr>
                <w:sz w:val="20"/>
                <w:szCs w:val="20"/>
              </w:rPr>
            </w:pPr>
          </w:p>
        </w:tc>
        <w:tc>
          <w:tcPr>
            <w:tcW w:w="545" w:type="dxa"/>
          </w:tcPr>
          <w:p w14:paraId="2D85B1E7" w14:textId="77777777" w:rsidR="00F30AC8" w:rsidRPr="00F30AC8" w:rsidRDefault="00F30AC8" w:rsidP="001819F5">
            <w:pPr>
              <w:jc w:val="center"/>
              <w:rPr>
                <w:sz w:val="20"/>
                <w:szCs w:val="20"/>
              </w:rPr>
            </w:pPr>
          </w:p>
        </w:tc>
        <w:tc>
          <w:tcPr>
            <w:tcW w:w="545" w:type="dxa"/>
          </w:tcPr>
          <w:p w14:paraId="3EB8F8B5" w14:textId="77777777" w:rsidR="00F30AC8" w:rsidRPr="00F30AC8" w:rsidRDefault="00F30AC8" w:rsidP="001819F5">
            <w:pPr>
              <w:jc w:val="center"/>
              <w:rPr>
                <w:sz w:val="20"/>
                <w:szCs w:val="20"/>
              </w:rPr>
            </w:pPr>
          </w:p>
        </w:tc>
        <w:tc>
          <w:tcPr>
            <w:tcW w:w="610" w:type="dxa"/>
          </w:tcPr>
          <w:p w14:paraId="61E41939" w14:textId="77777777" w:rsidR="00F30AC8" w:rsidRPr="00F30AC8" w:rsidRDefault="00F30AC8" w:rsidP="001819F5">
            <w:pPr>
              <w:jc w:val="center"/>
              <w:rPr>
                <w:sz w:val="20"/>
                <w:szCs w:val="20"/>
              </w:rPr>
            </w:pPr>
          </w:p>
        </w:tc>
        <w:tc>
          <w:tcPr>
            <w:tcW w:w="608" w:type="dxa"/>
          </w:tcPr>
          <w:p w14:paraId="605808D9" w14:textId="77777777" w:rsidR="00F30AC8" w:rsidRPr="00F30AC8" w:rsidRDefault="00F30AC8" w:rsidP="001819F5">
            <w:pPr>
              <w:jc w:val="center"/>
              <w:rPr>
                <w:sz w:val="20"/>
                <w:szCs w:val="20"/>
              </w:rPr>
            </w:pPr>
          </w:p>
        </w:tc>
      </w:tr>
      <w:tr w:rsidR="00F30AC8" w:rsidRPr="00F30AC8" w14:paraId="4B00DCD6" w14:textId="1AB35B0E" w:rsidTr="00EE3A9A">
        <w:tc>
          <w:tcPr>
            <w:tcW w:w="4896" w:type="dxa"/>
          </w:tcPr>
          <w:p w14:paraId="5AFC30A6" w14:textId="7D9902D3" w:rsidR="00F30AC8" w:rsidRPr="00F30AC8" w:rsidRDefault="00F30AC8" w:rsidP="00282FFE">
            <w:pPr>
              <w:ind w:left="176"/>
              <w:rPr>
                <w:sz w:val="20"/>
                <w:szCs w:val="20"/>
              </w:rPr>
            </w:pPr>
            <w:r w:rsidRPr="00F30AC8">
              <w:rPr>
                <w:sz w:val="20"/>
                <w:szCs w:val="20"/>
              </w:rPr>
              <w:t xml:space="preserve">Module: The need for change in organisations </w:t>
            </w:r>
          </w:p>
        </w:tc>
        <w:tc>
          <w:tcPr>
            <w:tcW w:w="494" w:type="dxa"/>
            <w:vAlign w:val="center"/>
          </w:tcPr>
          <w:p w14:paraId="17E32BCB" w14:textId="77777777" w:rsidR="00F30AC8" w:rsidRPr="00F30AC8" w:rsidRDefault="00F30AC8" w:rsidP="00282FFE">
            <w:pPr>
              <w:jc w:val="center"/>
              <w:rPr>
                <w:sz w:val="20"/>
                <w:szCs w:val="20"/>
              </w:rPr>
            </w:pPr>
          </w:p>
        </w:tc>
        <w:tc>
          <w:tcPr>
            <w:tcW w:w="494" w:type="dxa"/>
            <w:vAlign w:val="center"/>
          </w:tcPr>
          <w:p w14:paraId="0113DC46" w14:textId="069D57D5" w:rsidR="00F30AC8" w:rsidRPr="00F30AC8" w:rsidRDefault="00F30AC8" w:rsidP="00282FFE">
            <w:pPr>
              <w:jc w:val="center"/>
              <w:rPr>
                <w:sz w:val="20"/>
                <w:szCs w:val="20"/>
              </w:rPr>
            </w:pPr>
          </w:p>
        </w:tc>
        <w:tc>
          <w:tcPr>
            <w:tcW w:w="494" w:type="dxa"/>
            <w:vAlign w:val="center"/>
          </w:tcPr>
          <w:p w14:paraId="71F60E84" w14:textId="5CCE5990" w:rsidR="00F30AC8" w:rsidRPr="00F30AC8" w:rsidRDefault="00F30AC8" w:rsidP="00282FFE">
            <w:pPr>
              <w:jc w:val="center"/>
              <w:rPr>
                <w:sz w:val="20"/>
                <w:szCs w:val="20"/>
              </w:rPr>
            </w:pPr>
          </w:p>
        </w:tc>
        <w:tc>
          <w:tcPr>
            <w:tcW w:w="496" w:type="dxa"/>
            <w:vAlign w:val="center"/>
          </w:tcPr>
          <w:p w14:paraId="0797DACA" w14:textId="275F1B0C" w:rsidR="00F30AC8" w:rsidRPr="00F30AC8" w:rsidRDefault="00F30AC8" w:rsidP="00282FFE">
            <w:pPr>
              <w:jc w:val="center"/>
              <w:rPr>
                <w:sz w:val="20"/>
                <w:szCs w:val="20"/>
              </w:rPr>
            </w:pPr>
          </w:p>
        </w:tc>
        <w:tc>
          <w:tcPr>
            <w:tcW w:w="496" w:type="dxa"/>
            <w:vAlign w:val="center"/>
          </w:tcPr>
          <w:p w14:paraId="67B1278F" w14:textId="77777777" w:rsidR="00F30AC8" w:rsidRPr="00F30AC8" w:rsidRDefault="00F30AC8" w:rsidP="00282FFE">
            <w:pPr>
              <w:jc w:val="center"/>
              <w:rPr>
                <w:sz w:val="20"/>
                <w:szCs w:val="20"/>
              </w:rPr>
            </w:pPr>
          </w:p>
        </w:tc>
        <w:tc>
          <w:tcPr>
            <w:tcW w:w="496" w:type="dxa"/>
            <w:vAlign w:val="center"/>
          </w:tcPr>
          <w:p w14:paraId="1247914A" w14:textId="77777777" w:rsidR="00F30AC8" w:rsidRPr="00F30AC8" w:rsidRDefault="00F30AC8" w:rsidP="00282FFE">
            <w:pPr>
              <w:jc w:val="center"/>
              <w:rPr>
                <w:sz w:val="20"/>
                <w:szCs w:val="20"/>
              </w:rPr>
            </w:pPr>
          </w:p>
        </w:tc>
        <w:tc>
          <w:tcPr>
            <w:tcW w:w="496" w:type="dxa"/>
            <w:vAlign w:val="center"/>
          </w:tcPr>
          <w:p w14:paraId="5E9D6C6B" w14:textId="77777777" w:rsidR="00F30AC8" w:rsidRPr="00F30AC8" w:rsidRDefault="00F30AC8" w:rsidP="00282FFE">
            <w:pPr>
              <w:jc w:val="center"/>
              <w:rPr>
                <w:sz w:val="20"/>
                <w:szCs w:val="20"/>
              </w:rPr>
            </w:pPr>
          </w:p>
        </w:tc>
        <w:tc>
          <w:tcPr>
            <w:tcW w:w="496" w:type="dxa"/>
            <w:vAlign w:val="center"/>
          </w:tcPr>
          <w:p w14:paraId="585528F9" w14:textId="7F1611FF" w:rsidR="00F30AC8" w:rsidRPr="00F30AC8" w:rsidRDefault="00F30AC8" w:rsidP="00282FFE">
            <w:pPr>
              <w:jc w:val="center"/>
              <w:rPr>
                <w:sz w:val="20"/>
                <w:szCs w:val="20"/>
              </w:rPr>
            </w:pPr>
            <w:r w:rsidRPr="00F30AC8">
              <w:rPr>
                <w:sz w:val="20"/>
                <w:szCs w:val="20"/>
              </w:rPr>
              <w:t>SF</w:t>
            </w:r>
          </w:p>
        </w:tc>
        <w:tc>
          <w:tcPr>
            <w:tcW w:w="496" w:type="dxa"/>
            <w:vAlign w:val="center"/>
          </w:tcPr>
          <w:p w14:paraId="5611CC12" w14:textId="4390CCB8" w:rsidR="00F30AC8" w:rsidRPr="00F30AC8" w:rsidRDefault="00F30AC8" w:rsidP="00282FFE">
            <w:pPr>
              <w:jc w:val="center"/>
              <w:rPr>
                <w:sz w:val="20"/>
                <w:szCs w:val="20"/>
              </w:rPr>
            </w:pPr>
            <w:r w:rsidRPr="00F30AC8">
              <w:rPr>
                <w:sz w:val="20"/>
                <w:szCs w:val="20"/>
              </w:rPr>
              <w:t>YP</w:t>
            </w:r>
          </w:p>
        </w:tc>
        <w:tc>
          <w:tcPr>
            <w:tcW w:w="545" w:type="dxa"/>
            <w:vAlign w:val="center"/>
          </w:tcPr>
          <w:p w14:paraId="03CEB2CC" w14:textId="77777777" w:rsidR="00F30AC8" w:rsidRPr="00F30AC8" w:rsidRDefault="00F30AC8" w:rsidP="00282FFE">
            <w:pPr>
              <w:jc w:val="center"/>
              <w:rPr>
                <w:sz w:val="20"/>
                <w:szCs w:val="20"/>
              </w:rPr>
            </w:pPr>
          </w:p>
        </w:tc>
        <w:tc>
          <w:tcPr>
            <w:tcW w:w="545" w:type="dxa"/>
            <w:vAlign w:val="center"/>
          </w:tcPr>
          <w:p w14:paraId="2BADF0EF" w14:textId="7C925666" w:rsidR="00F30AC8" w:rsidRPr="00F30AC8" w:rsidRDefault="00F30AC8" w:rsidP="00282FFE">
            <w:pPr>
              <w:jc w:val="center"/>
              <w:rPr>
                <w:sz w:val="20"/>
                <w:szCs w:val="20"/>
              </w:rPr>
            </w:pPr>
          </w:p>
        </w:tc>
        <w:tc>
          <w:tcPr>
            <w:tcW w:w="545" w:type="dxa"/>
          </w:tcPr>
          <w:p w14:paraId="1A97FB7E" w14:textId="77777777" w:rsidR="00F30AC8" w:rsidRPr="00F30AC8" w:rsidRDefault="00F30AC8" w:rsidP="00282FFE">
            <w:pPr>
              <w:jc w:val="center"/>
              <w:rPr>
                <w:sz w:val="20"/>
                <w:szCs w:val="20"/>
              </w:rPr>
            </w:pPr>
          </w:p>
        </w:tc>
        <w:tc>
          <w:tcPr>
            <w:tcW w:w="614" w:type="dxa"/>
          </w:tcPr>
          <w:p w14:paraId="18B2DA51" w14:textId="77777777" w:rsidR="00F30AC8" w:rsidRPr="00F30AC8" w:rsidRDefault="00F30AC8" w:rsidP="00282FFE">
            <w:pPr>
              <w:jc w:val="center"/>
              <w:rPr>
                <w:sz w:val="20"/>
                <w:szCs w:val="20"/>
              </w:rPr>
            </w:pPr>
          </w:p>
        </w:tc>
        <w:tc>
          <w:tcPr>
            <w:tcW w:w="614" w:type="dxa"/>
          </w:tcPr>
          <w:p w14:paraId="3AFB6754" w14:textId="1ECD10D3" w:rsidR="00F30AC8" w:rsidRPr="00F30AC8" w:rsidRDefault="00F30AC8" w:rsidP="00282FFE">
            <w:pPr>
              <w:jc w:val="center"/>
              <w:rPr>
                <w:sz w:val="20"/>
                <w:szCs w:val="20"/>
              </w:rPr>
            </w:pPr>
          </w:p>
        </w:tc>
        <w:tc>
          <w:tcPr>
            <w:tcW w:w="545" w:type="dxa"/>
          </w:tcPr>
          <w:p w14:paraId="12C1EEA0" w14:textId="4B6935A2" w:rsidR="00F30AC8" w:rsidRPr="00F30AC8" w:rsidRDefault="00F30AC8" w:rsidP="00282FFE">
            <w:pPr>
              <w:jc w:val="center"/>
              <w:rPr>
                <w:sz w:val="20"/>
                <w:szCs w:val="20"/>
              </w:rPr>
            </w:pPr>
            <w:r w:rsidRPr="00F30AC8">
              <w:rPr>
                <w:sz w:val="20"/>
                <w:szCs w:val="20"/>
              </w:rPr>
              <w:t>MN</w:t>
            </w:r>
          </w:p>
        </w:tc>
        <w:tc>
          <w:tcPr>
            <w:tcW w:w="545" w:type="dxa"/>
          </w:tcPr>
          <w:p w14:paraId="278E90FF" w14:textId="77777777" w:rsidR="00F30AC8" w:rsidRPr="00F30AC8" w:rsidRDefault="00F30AC8" w:rsidP="00282FFE">
            <w:pPr>
              <w:jc w:val="center"/>
              <w:rPr>
                <w:sz w:val="20"/>
                <w:szCs w:val="20"/>
              </w:rPr>
            </w:pPr>
          </w:p>
        </w:tc>
        <w:tc>
          <w:tcPr>
            <w:tcW w:w="545" w:type="dxa"/>
          </w:tcPr>
          <w:p w14:paraId="6C7E7185" w14:textId="77777777" w:rsidR="00F30AC8" w:rsidRPr="00F30AC8" w:rsidRDefault="00F30AC8" w:rsidP="00282FFE">
            <w:pPr>
              <w:jc w:val="center"/>
              <w:rPr>
                <w:sz w:val="20"/>
                <w:szCs w:val="20"/>
              </w:rPr>
            </w:pPr>
          </w:p>
        </w:tc>
        <w:tc>
          <w:tcPr>
            <w:tcW w:w="610" w:type="dxa"/>
          </w:tcPr>
          <w:p w14:paraId="52C51AF2" w14:textId="77777777" w:rsidR="00F30AC8" w:rsidRPr="00F30AC8" w:rsidRDefault="00F30AC8" w:rsidP="00282FFE">
            <w:pPr>
              <w:jc w:val="center"/>
              <w:rPr>
                <w:sz w:val="20"/>
                <w:szCs w:val="20"/>
              </w:rPr>
            </w:pPr>
          </w:p>
        </w:tc>
        <w:tc>
          <w:tcPr>
            <w:tcW w:w="608" w:type="dxa"/>
          </w:tcPr>
          <w:p w14:paraId="29572662" w14:textId="77777777" w:rsidR="00F30AC8" w:rsidRPr="00F30AC8" w:rsidRDefault="00F30AC8" w:rsidP="00282FFE">
            <w:pPr>
              <w:jc w:val="center"/>
              <w:rPr>
                <w:sz w:val="20"/>
                <w:szCs w:val="20"/>
              </w:rPr>
            </w:pPr>
          </w:p>
        </w:tc>
      </w:tr>
      <w:tr w:rsidR="00F30AC8" w:rsidRPr="00F30AC8" w14:paraId="059E61A5" w14:textId="23FD4DC8" w:rsidTr="00EE3A9A">
        <w:tc>
          <w:tcPr>
            <w:tcW w:w="4896" w:type="dxa"/>
          </w:tcPr>
          <w:p w14:paraId="11FBA1ED" w14:textId="41445C5E" w:rsidR="00F30AC8" w:rsidRPr="00F30AC8" w:rsidRDefault="00F30AC8" w:rsidP="00282FFE">
            <w:pPr>
              <w:ind w:left="176"/>
              <w:rPr>
                <w:sz w:val="20"/>
                <w:szCs w:val="20"/>
              </w:rPr>
            </w:pPr>
            <w:r w:rsidRPr="00F30AC8">
              <w:rPr>
                <w:sz w:val="20"/>
                <w:szCs w:val="20"/>
              </w:rPr>
              <w:t xml:space="preserve">Module: </w:t>
            </w:r>
            <w:r w:rsidRPr="00F30AC8">
              <w:rPr>
                <w:color w:val="auto"/>
                <w:sz w:val="20"/>
                <w:szCs w:val="20"/>
              </w:rPr>
              <w:t>Changing mechanics of organisations</w:t>
            </w:r>
          </w:p>
        </w:tc>
        <w:tc>
          <w:tcPr>
            <w:tcW w:w="494" w:type="dxa"/>
            <w:vAlign w:val="center"/>
          </w:tcPr>
          <w:p w14:paraId="7D7FC415" w14:textId="77777777" w:rsidR="00F30AC8" w:rsidRPr="00F30AC8" w:rsidRDefault="00F30AC8" w:rsidP="00282FFE">
            <w:pPr>
              <w:jc w:val="center"/>
              <w:rPr>
                <w:sz w:val="20"/>
                <w:szCs w:val="20"/>
              </w:rPr>
            </w:pPr>
          </w:p>
        </w:tc>
        <w:tc>
          <w:tcPr>
            <w:tcW w:w="494" w:type="dxa"/>
            <w:vAlign w:val="center"/>
          </w:tcPr>
          <w:p w14:paraId="2992424E" w14:textId="77777777" w:rsidR="00F30AC8" w:rsidRPr="00F30AC8" w:rsidRDefault="00F30AC8" w:rsidP="00282FFE">
            <w:pPr>
              <w:jc w:val="center"/>
              <w:rPr>
                <w:sz w:val="20"/>
                <w:szCs w:val="20"/>
              </w:rPr>
            </w:pPr>
          </w:p>
        </w:tc>
        <w:tc>
          <w:tcPr>
            <w:tcW w:w="494" w:type="dxa"/>
            <w:vAlign w:val="center"/>
          </w:tcPr>
          <w:p w14:paraId="6B067ABB" w14:textId="6AFE8E1C" w:rsidR="00F30AC8" w:rsidRPr="00F30AC8" w:rsidRDefault="00F30AC8" w:rsidP="00282FFE">
            <w:pPr>
              <w:jc w:val="center"/>
              <w:rPr>
                <w:sz w:val="20"/>
                <w:szCs w:val="20"/>
              </w:rPr>
            </w:pPr>
          </w:p>
        </w:tc>
        <w:tc>
          <w:tcPr>
            <w:tcW w:w="496" w:type="dxa"/>
            <w:vAlign w:val="center"/>
          </w:tcPr>
          <w:p w14:paraId="729F5450" w14:textId="77777777" w:rsidR="00F30AC8" w:rsidRPr="00F30AC8" w:rsidRDefault="00F30AC8" w:rsidP="00282FFE">
            <w:pPr>
              <w:jc w:val="center"/>
              <w:rPr>
                <w:sz w:val="20"/>
                <w:szCs w:val="20"/>
              </w:rPr>
            </w:pPr>
          </w:p>
        </w:tc>
        <w:tc>
          <w:tcPr>
            <w:tcW w:w="496" w:type="dxa"/>
            <w:vAlign w:val="center"/>
          </w:tcPr>
          <w:p w14:paraId="65726EFB" w14:textId="5B3713C7" w:rsidR="00F30AC8" w:rsidRPr="00F30AC8" w:rsidRDefault="00F30AC8" w:rsidP="00282FFE">
            <w:pPr>
              <w:jc w:val="center"/>
              <w:rPr>
                <w:sz w:val="20"/>
                <w:szCs w:val="20"/>
              </w:rPr>
            </w:pPr>
          </w:p>
        </w:tc>
        <w:tc>
          <w:tcPr>
            <w:tcW w:w="496" w:type="dxa"/>
            <w:vAlign w:val="center"/>
          </w:tcPr>
          <w:p w14:paraId="72187F01" w14:textId="77777777" w:rsidR="00F30AC8" w:rsidRPr="00F30AC8" w:rsidRDefault="00F30AC8" w:rsidP="00282FFE">
            <w:pPr>
              <w:jc w:val="center"/>
              <w:rPr>
                <w:sz w:val="20"/>
                <w:szCs w:val="20"/>
              </w:rPr>
            </w:pPr>
          </w:p>
        </w:tc>
        <w:tc>
          <w:tcPr>
            <w:tcW w:w="496" w:type="dxa"/>
            <w:vAlign w:val="center"/>
          </w:tcPr>
          <w:p w14:paraId="30CD31D1" w14:textId="77777777" w:rsidR="00F30AC8" w:rsidRPr="00F30AC8" w:rsidRDefault="00F30AC8" w:rsidP="00282FFE">
            <w:pPr>
              <w:jc w:val="center"/>
              <w:rPr>
                <w:sz w:val="20"/>
                <w:szCs w:val="20"/>
              </w:rPr>
            </w:pPr>
          </w:p>
        </w:tc>
        <w:tc>
          <w:tcPr>
            <w:tcW w:w="496" w:type="dxa"/>
            <w:vAlign w:val="center"/>
          </w:tcPr>
          <w:p w14:paraId="4AFCDA7E" w14:textId="77777777" w:rsidR="00F30AC8" w:rsidRPr="00F30AC8" w:rsidRDefault="00F30AC8" w:rsidP="00282FFE">
            <w:pPr>
              <w:jc w:val="center"/>
              <w:rPr>
                <w:sz w:val="20"/>
                <w:szCs w:val="20"/>
              </w:rPr>
            </w:pPr>
          </w:p>
        </w:tc>
        <w:tc>
          <w:tcPr>
            <w:tcW w:w="496" w:type="dxa"/>
            <w:vAlign w:val="center"/>
          </w:tcPr>
          <w:p w14:paraId="6156FD1F" w14:textId="57DA2A5E" w:rsidR="00F30AC8" w:rsidRPr="00F30AC8" w:rsidRDefault="00F30AC8" w:rsidP="00282FFE">
            <w:pPr>
              <w:jc w:val="center"/>
              <w:rPr>
                <w:sz w:val="20"/>
                <w:szCs w:val="20"/>
              </w:rPr>
            </w:pPr>
            <w:r w:rsidRPr="00F30AC8">
              <w:rPr>
                <w:sz w:val="20"/>
                <w:szCs w:val="20"/>
              </w:rPr>
              <w:t>SF</w:t>
            </w:r>
          </w:p>
        </w:tc>
        <w:tc>
          <w:tcPr>
            <w:tcW w:w="545" w:type="dxa"/>
            <w:vAlign w:val="center"/>
          </w:tcPr>
          <w:p w14:paraId="613976EF" w14:textId="1F38FE1D" w:rsidR="00F30AC8" w:rsidRPr="00F30AC8" w:rsidRDefault="00F30AC8" w:rsidP="00282FFE">
            <w:pPr>
              <w:jc w:val="center"/>
              <w:rPr>
                <w:sz w:val="20"/>
                <w:szCs w:val="20"/>
              </w:rPr>
            </w:pPr>
            <w:r w:rsidRPr="00F30AC8">
              <w:rPr>
                <w:sz w:val="20"/>
                <w:szCs w:val="20"/>
              </w:rPr>
              <w:t>YP</w:t>
            </w:r>
          </w:p>
        </w:tc>
        <w:tc>
          <w:tcPr>
            <w:tcW w:w="545" w:type="dxa"/>
            <w:vAlign w:val="center"/>
          </w:tcPr>
          <w:p w14:paraId="7494A582" w14:textId="77777777" w:rsidR="00F30AC8" w:rsidRPr="00F30AC8" w:rsidRDefault="00F30AC8" w:rsidP="00282FFE">
            <w:pPr>
              <w:jc w:val="center"/>
              <w:rPr>
                <w:sz w:val="20"/>
                <w:szCs w:val="20"/>
              </w:rPr>
            </w:pPr>
          </w:p>
        </w:tc>
        <w:tc>
          <w:tcPr>
            <w:tcW w:w="545" w:type="dxa"/>
          </w:tcPr>
          <w:p w14:paraId="12C4F551" w14:textId="3BF9927B" w:rsidR="00F30AC8" w:rsidRPr="00F30AC8" w:rsidRDefault="00F30AC8" w:rsidP="00282FFE">
            <w:pPr>
              <w:jc w:val="center"/>
              <w:rPr>
                <w:sz w:val="20"/>
                <w:szCs w:val="20"/>
              </w:rPr>
            </w:pPr>
          </w:p>
        </w:tc>
        <w:tc>
          <w:tcPr>
            <w:tcW w:w="614" w:type="dxa"/>
          </w:tcPr>
          <w:p w14:paraId="434C82EF" w14:textId="77777777" w:rsidR="00F30AC8" w:rsidRPr="00F30AC8" w:rsidRDefault="00F30AC8" w:rsidP="00282FFE">
            <w:pPr>
              <w:jc w:val="center"/>
              <w:rPr>
                <w:sz w:val="20"/>
                <w:szCs w:val="20"/>
              </w:rPr>
            </w:pPr>
          </w:p>
        </w:tc>
        <w:tc>
          <w:tcPr>
            <w:tcW w:w="614" w:type="dxa"/>
          </w:tcPr>
          <w:p w14:paraId="17E078D8" w14:textId="77777777" w:rsidR="00F30AC8" w:rsidRPr="00F30AC8" w:rsidRDefault="00F30AC8" w:rsidP="00282FFE">
            <w:pPr>
              <w:jc w:val="center"/>
              <w:rPr>
                <w:sz w:val="20"/>
                <w:szCs w:val="20"/>
              </w:rPr>
            </w:pPr>
          </w:p>
        </w:tc>
        <w:tc>
          <w:tcPr>
            <w:tcW w:w="545" w:type="dxa"/>
          </w:tcPr>
          <w:p w14:paraId="447C9A5A" w14:textId="3C0B2C2B" w:rsidR="00F30AC8" w:rsidRPr="00F30AC8" w:rsidRDefault="00F30AC8" w:rsidP="00282FFE">
            <w:pPr>
              <w:jc w:val="center"/>
              <w:rPr>
                <w:sz w:val="20"/>
                <w:szCs w:val="20"/>
              </w:rPr>
            </w:pPr>
          </w:p>
        </w:tc>
        <w:tc>
          <w:tcPr>
            <w:tcW w:w="545" w:type="dxa"/>
          </w:tcPr>
          <w:p w14:paraId="60434A38" w14:textId="1E3B6F2E" w:rsidR="00F30AC8" w:rsidRPr="00F30AC8" w:rsidRDefault="00F30AC8" w:rsidP="00282FFE">
            <w:pPr>
              <w:jc w:val="center"/>
              <w:rPr>
                <w:sz w:val="20"/>
                <w:szCs w:val="20"/>
              </w:rPr>
            </w:pPr>
            <w:r w:rsidRPr="00F30AC8">
              <w:rPr>
                <w:sz w:val="20"/>
                <w:szCs w:val="20"/>
              </w:rPr>
              <w:t>MN</w:t>
            </w:r>
          </w:p>
        </w:tc>
        <w:tc>
          <w:tcPr>
            <w:tcW w:w="545" w:type="dxa"/>
          </w:tcPr>
          <w:p w14:paraId="0DEB3C81" w14:textId="77777777" w:rsidR="00F30AC8" w:rsidRPr="00F30AC8" w:rsidRDefault="00F30AC8" w:rsidP="00282FFE">
            <w:pPr>
              <w:jc w:val="center"/>
              <w:rPr>
                <w:sz w:val="20"/>
                <w:szCs w:val="20"/>
              </w:rPr>
            </w:pPr>
          </w:p>
        </w:tc>
        <w:tc>
          <w:tcPr>
            <w:tcW w:w="610" w:type="dxa"/>
          </w:tcPr>
          <w:p w14:paraId="28FE3CD7" w14:textId="77777777" w:rsidR="00F30AC8" w:rsidRPr="00F30AC8" w:rsidRDefault="00F30AC8" w:rsidP="00282FFE">
            <w:pPr>
              <w:jc w:val="center"/>
              <w:rPr>
                <w:sz w:val="20"/>
                <w:szCs w:val="20"/>
              </w:rPr>
            </w:pPr>
          </w:p>
        </w:tc>
        <w:tc>
          <w:tcPr>
            <w:tcW w:w="608" w:type="dxa"/>
          </w:tcPr>
          <w:p w14:paraId="6AFDF09A" w14:textId="77777777" w:rsidR="00F30AC8" w:rsidRPr="00F30AC8" w:rsidRDefault="00F30AC8" w:rsidP="00282FFE">
            <w:pPr>
              <w:jc w:val="center"/>
              <w:rPr>
                <w:sz w:val="20"/>
                <w:szCs w:val="20"/>
              </w:rPr>
            </w:pPr>
          </w:p>
        </w:tc>
      </w:tr>
      <w:tr w:rsidR="00F30AC8" w:rsidRPr="00F30AC8" w14:paraId="151D5B69" w14:textId="2CFDE4F9" w:rsidTr="00EE3A9A">
        <w:tc>
          <w:tcPr>
            <w:tcW w:w="4896" w:type="dxa"/>
          </w:tcPr>
          <w:p w14:paraId="7080E588" w14:textId="2842F9E7" w:rsidR="00F30AC8" w:rsidRPr="00F30AC8" w:rsidRDefault="00F30AC8" w:rsidP="00282FFE">
            <w:pPr>
              <w:ind w:left="176"/>
              <w:rPr>
                <w:sz w:val="20"/>
                <w:szCs w:val="20"/>
              </w:rPr>
            </w:pPr>
            <w:r w:rsidRPr="00F30AC8">
              <w:rPr>
                <w:sz w:val="20"/>
                <w:szCs w:val="20"/>
              </w:rPr>
              <w:t xml:space="preserve">Module: </w:t>
            </w:r>
            <w:r w:rsidRPr="00F30AC8">
              <w:rPr>
                <w:color w:val="auto"/>
                <w:sz w:val="20"/>
                <w:szCs w:val="20"/>
              </w:rPr>
              <w:t>Planning for the future</w:t>
            </w:r>
          </w:p>
        </w:tc>
        <w:tc>
          <w:tcPr>
            <w:tcW w:w="494" w:type="dxa"/>
            <w:vAlign w:val="center"/>
          </w:tcPr>
          <w:p w14:paraId="1BF292FC" w14:textId="77777777" w:rsidR="00F30AC8" w:rsidRPr="00F30AC8" w:rsidRDefault="00F30AC8" w:rsidP="00282FFE">
            <w:pPr>
              <w:jc w:val="center"/>
              <w:rPr>
                <w:sz w:val="20"/>
                <w:szCs w:val="20"/>
              </w:rPr>
            </w:pPr>
          </w:p>
        </w:tc>
        <w:tc>
          <w:tcPr>
            <w:tcW w:w="494" w:type="dxa"/>
            <w:vAlign w:val="center"/>
          </w:tcPr>
          <w:p w14:paraId="43FD9BB2" w14:textId="77777777" w:rsidR="00F30AC8" w:rsidRPr="00F30AC8" w:rsidRDefault="00F30AC8" w:rsidP="00282FFE">
            <w:pPr>
              <w:jc w:val="center"/>
              <w:rPr>
                <w:sz w:val="20"/>
                <w:szCs w:val="20"/>
              </w:rPr>
            </w:pPr>
          </w:p>
        </w:tc>
        <w:tc>
          <w:tcPr>
            <w:tcW w:w="494" w:type="dxa"/>
            <w:vAlign w:val="center"/>
          </w:tcPr>
          <w:p w14:paraId="734AE6CF" w14:textId="77777777" w:rsidR="00F30AC8" w:rsidRPr="00F30AC8" w:rsidRDefault="00F30AC8" w:rsidP="00282FFE">
            <w:pPr>
              <w:jc w:val="center"/>
              <w:rPr>
                <w:sz w:val="20"/>
                <w:szCs w:val="20"/>
              </w:rPr>
            </w:pPr>
          </w:p>
        </w:tc>
        <w:tc>
          <w:tcPr>
            <w:tcW w:w="496" w:type="dxa"/>
            <w:vAlign w:val="center"/>
          </w:tcPr>
          <w:p w14:paraId="1B8589AA" w14:textId="50288D8D" w:rsidR="00F30AC8" w:rsidRPr="00F30AC8" w:rsidRDefault="00F30AC8" w:rsidP="00282FFE">
            <w:pPr>
              <w:jc w:val="center"/>
              <w:rPr>
                <w:sz w:val="20"/>
                <w:szCs w:val="20"/>
              </w:rPr>
            </w:pPr>
          </w:p>
        </w:tc>
        <w:tc>
          <w:tcPr>
            <w:tcW w:w="496" w:type="dxa"/>
            <w:vAlign w:val="center"/>
          </w:tcPr>
          <w:p w14:paraId="6CFEF8FA" w14:textId="77777777" w:rsidR="00F30AC8" w:rsidRPr="00F30AC8" w:rsidRDefault="00F30AC8" w:rsidP="00282FFE">
            <w:pPr>
              <w:jc w:val="center"/>
              <w:rPr>
                <w:sz w:val="20"/>
                <w:szCs w:val="20"/>
              </w:rPr>
            </w:pPr>
          </w:p>
        </w:tc>
        <w:tc>
          <w:tcPr>
            <w:tcW w:w="496" w:type="dxa"/>
            <w:vAlign w:val="center"/>
          </w:tcPr>
          <w:p w14:paraId="0CA26DD5" w14:textId="5E4675F8" w:rsidR="00F30AC8" w:rsidRPr="00F30AC8" w:rsidRDefault="00F30AC8" w:rsidP="00282FFE">
            <w:pPr>
              <w:jc w:val="center"/>
              <w:rPr>
                <w:sz w:val="20"/>
                <w:szCs w:val="20"/>
              </w:rPr>
            </w:pPr>
          </w:p>
        </w:tc>
        <w:tc>
          <w:tcPr>
            <w:tcW w:w="496" w:type="dxa"/>
            <w:vAlign w:val="center"/>
          </w:tcPr>
          <w:p w14:paraId="4E5C4424" w14:textId="77777777" w:rsidR="00F30AC8" w:rsidRPr="00F30AC8" w:rsidRDefault="00F30AC8" w:rsidP="00282FFE">
            <w:pPr>
              <w:jc w:val="center"/>
              <w:rPr>
                <w:sz w:val="20"/>
                <w:szCs w:val="20"/>
              </w:rPr>
            </w:pPr>
          </w:p>
        </w:tc>
        <w:tc>
          <w:tcPr>
            <w:tcW w:w="496" w:type="dxa"/>
            <w:vAlign w:val="center"/>
          </w:tcPr>
          <w:p w14:paraId="44AF0905" w14:textId="77777777" w:rsidR="00F30AC8" w:rsidRPr="00F30AC8" w:rsidRDefault="00F30AC8" w:rsidP="00282FFE">
            <w:pPr>
              <w:jc w:val="center"/>
              <w:rPr>
                <w:sz w:val="20"/>
                <w:szCs w:val="20"/>
              </w:rPr>
            </w:pPr>
          </w:p>
        </w:tc>
        <w:tc>
          <w:tcPr>
            <w:tcW w:w="496" w:type="dxa"/>
            <w:vAlign w:val="center"/>
          </w:tcPr>
          <w:p w14:paraId="09F9ECE5" w14:textId="77777777" w:rsidR="00F30AC8" w:rsidRPr="00F30AC8" w:rsidRDefault="00F30AC8" w:rsidP="00282FFE">
            <w:pPr>
              <w:jc w:val="center"/>
              <w:rPr>
                <w:sz w:val="20"/>
                <w:szCs w:val="20"/>
              </w:rPr>
            </w:pPr>
          </w:p>
        </w:tc>
        <w:tc>
          <w:tcPr>
            <w:tcW w:w="545" w:type="dxa"/>
            <w:vAlign w:val="center"/>
          </w:tcPr>
          <w:p w14:paraId="5401CC21" w14:textId="55DF1BC7" w:rsidR="00F30AC8" w:rsidRPr="00F30AC8" w:rsidRDefault="00F30AC8" w:rsidP="00282FFE">
            <w:pPr>
              <w:jc w:val="center"/>
              <w:rPr>
                <w:sz w:val="20"/>
                <w:szCs w:val="20"/>
              </w:rPr>
            </w:pPr>
            <w:r w:rsidRPr="00F30AC8">
              <w:rPr>
                <w:sz w:val="20"/>
                <w:szCs w:val="20"/>
              </w:rPr>
              <w:t>SF</w:t>
            </w:r>
          </w:p>
        </w:tc>
        <w:tc>
          <w:tcPr>
            <w:tcW w:w="545" w:type="dxa"/>
            <w:vAlign w:val="center"/>
          </w:tcPr>
          <w:p w14:paraId="6400FE01" w14:textId="115D4DFD" w:rsidR="00F30AC8" w:rsidRPr="00F30AC8" w:rsidRDefault="00F30AC8" w:rsidP="00282FFE">
            <w:pPr>
              <w:jc w:val="center"/>
              <w:rPr>
                <w:sz w:val="20"/>
                <w:szCs w:val="20"/>
              </w:rPr>
            </w:pPr>
            <w:r w:rsidRPr="00F30AC8">
              <w:rPr>
                <w:sz w:val="20"/>
                <w:szCs w:val="20"/>
              </w:rPr>
              <w:t>YP</w:t>
            </w:r>
          </w:p>
        </w:tc>
        <w:tc>
          <w:tcPr>
            <w:tcW w:w="545" w:type="dxa"/>
          </w:tcPr>
          <w:p w14:paraId="188DFA17" w14:textId="77777777" w:rsidR="00F30AC8" w:rsidRPr="00F30AC8" w:rsidRDefault="00F30AC8" w:rsidP="00282FFE">
            <w:pPr>
              <w:jc w:val="center"/>
              <w:rPr>
                <w:sz w:val="20"/>
                <w:szCs w:val="20"/>
              </w:rPr>
            </w:pPr>
          </w:p>
        </w:tc>
        <w:tc>
          <w:tcPr>
            <w:tcW w:w="614" w:type="dxa"/>
          </w:tcPr>
          <w:p w14:paraId="5B3B495A" w14:textId="2D638A88" w:rsidR="00F30AC8" w:rsidRPr="00F30AC8" w:rsidRDefault="00F30AC8" w:rsidP="00282FFE">
            <w:pPr>
              <w:jc w:val="center"/>
              <w:rPr>
                <w:sz w:val="20"/>
                <w:szCs w:val="20"/>
              </w:rPr>
            </w:pPr>
          </w:p>
        </w:tc>
        <w:tc>
          <w:tcPr>
            <w:tcW w:w="614" w:type="dxa"/>
          </w:tcPr>
          <w:p w14:paraId="4669A979" w14:textId="7077DB5A" w:rsidR="00F30AC8" w:rsidRPr="00F30AC8" w:rsidRDefault="00F30AC8" w:rsidP="00282FFE">
            <w:pPr>
              <w:jc w:val="center"/>
              <w:rPr>
                <w:sz w:val="20"/>
                <w:szCs w:val="20"/>
              </w:rPr>
            </w:pPr>
          </w:p>
        </w:tc>
        <w:tc>
          <w:tcPr>
            <w:tcW w:w="545" w:type="dxa"/>
          </w:tcPr>
          <w:p w14:paraId="08A5CFB7" w14:textId="77777777" w:rsidR="00F30AC8" w:rsidRPr="00F30AC8" w:rsidRDefault="00F30AC8" w:rsidP="00282FFE">
            <w:pPr>
              <w:jc w:val="center"/>
              <w:rPr>
                <w:sz w:val="20"/>
                <w:szCs w:val="20"/>
              </w:rPr>
            </w:pPr>
          </w:p>
        </w:tc>
        <w:tc>
          <w:tcPr>
            <w:tcW w:w="545" w:type="dxa"/>
          </w:tcPr>
          <w:p w14:paraId="163E6740" w14:textId="13AA4C55" w:rsidR="00F30AC8" w:rsidRPr="00F30AC8" w:rsidRDefault="00F30AC8" w:rsidP="00282FFE">
            <w:pPr>
              <w:jc w:val="center"/>
              <w:rPr>
                <w:sz w:val="20"/>
                <w:szCs w:val="20"/>
              </w:rPr>
            </w:pPr>
          </w:p>
        </w:tc>
        <w:tc>
          <w:tcPr>
            <w:tcW w:w="545" w:type="dxa"/>
          </w:tcPr>
          <w:p w14:paraId="59962164" w14:textId="6924FDB1" w:rsidR="00F30AC8" w:rsidRPr="00F30AC8" w:rsidRDefault="00F30AC8" w:rsidP="00282FFE">
            <w:pPr>
              <w:jc w:val="center"/>
              <w:rPr>
                <w:sz w:val="20"/>
                <w:szCs w:val="20"/>
              </w:rPr>
            </w:pPr>
            <w:r w:rsidRPr="00F30AC8">
              <w:rPr>
                <w:sz w:val="20"/>
                <w:szCs w:val="20"/>
              </w:rPr>
              <w:t>MN</w:t>
            </w:r>
          </w:p>
        </w:tc>
        <w:tc>
          <w:tcPr>
            <w:tcW w:w="610" w:type="dxa"/>
          </w:tcPr>
          <w:p w14:paraId="783CA153" w14:textId="77777777" w:rsidR="00F30AC8" w:rsidRPr="00F30AC8" w:rsidRDefault="00F30AC8" w:rsidP="00282FFE">
            <w:pPr>
              <w:jc w:val="center"/>
              <w:rPr>
                <w:sz w:val="20"/>
                <w:szCs w:val="20"/>
              </w:rPr>
            </w:pPr>
          </w:p>
        </w:tc>
        <w:tc>
          <w:tcPr>
            <w:tcW w:w="608" w:type="dxa"/>
          </w:tcPr>
          <w:p w14:paraId="16586321" w14:textId="77777777" w:rsidR="00F30AC8" w:rsidRPr="00F30AC8" w:rsidRDefault="00F30AC8" w:rsidP="00282FFE">
            <w:pPr>
              <w:jc w:val="center"/>
              <w:rPr>
                <w:sz w:val="20"/>
                <w:szCs w:val="20"/>
              </w:rPr>
            </w:pPr>
          </w:p>
        </w:tc>
      </w:tr>
      <w:tr w:rsidR="00F30AC8" w:rsidRPr="00F30AC8" w14:paraId="1E7CFAA8" w14:textId="47BB0AE6" w:rsidTr="00EE3A9A">
        <w:tc>
          <w:tcPr>
            <w:tcW w:w="4896" w:type="dxa"/>
          </w:tcPr>
          <w:p w14:paraId="1E02BCB3" w14:textId="4BD7D529" w:rsidR="00F30AC8" w:rsidRPr="00F30AC8" w:rsidRDefault="00F30AC8" w:rsidP="00282FFE">
            <w:pPr>
              <w:ind w:left="176"/>
              <w:rPr>
                <w:sz w:val="20"/>
                <w:szCs w:val="20"/>
              </w:rPr>
            </w:pPr>
            <w:r w:rsidRPr="00F30AC8">
              <w:rPr>
                <w:sz w:val="20"/>
                <w:szCs w:val="20"/>
              </w:rPr>
              <w:t xml:space="preserve">Module: </w:t>
            </w:r>
            <w:r w:rsidR="00B915CF">
              <w:rPr>
                <w:sz w:val="20"/>
                <w:szCs w:val="20"/>
              </w:rPr>
              <w:t>Working and communicating with people</w:t>
            </w:r>
          </w:p>
        </w:tc>
        <w:tc>
          <w:tcPr>
            <w:tcW w:w="494" w:type="dxa"/>
            <w:vAlign w:val="center"/>
          </w:tcPr>
          <w:p w14:paraId="6A0DED53" w14:textId="77777777" w:rsidR="00F30AC8" w:rsidRPr="00F30AC8" w:rsidRDefault="00F30AC8" w:rsidP="00282FFE">
            <w:pPr>
              <w:jc w:val="center"/>
              <w:rPr>
                <w:sz w:val="20"/>
                <w:szCs w:val="20"/>
              </w:rPr>
            </w:pPr>
          </w:p>
        </w:tc>
        <w:tc>
          <w:tcPr>
            <w:tcW w:w="494" w:type="dxa"/>
            <w:vAlign w:val="center"/>
          </w:tcPr>
          <w:p w14:paraId="3356823D" w14:textId="77777777" w:rsidR="00F30AC8" w:rsidRPr="00F30AC8" w:rsidRDefault="00F30AC8" w:rsidP="00282FFE">
            <w:pPr>
              <w:jc w:val="center"/>
              <w:rPr>
                <w:sz w:val="20"/>
                <w:szCs w:val="20"/>
              </w:rPr>
            </w:pPr>
          </w:p>
        </w:tc>
        <w:tc>
          <w:tcPr>
            <w:tcW w:w="494" w:type="dxa"/>
            <w:vAlign w:val="center"/>
          </w:tcPr>
          <w:p w14:paraId="18CF2605" w14:textId="77777777" w:rsidR="00F30AC8" w:rsidRPr="00F30AC8" w:rsidRDefault="00F30AC8" w:rsidP="00282FFE">
            <w:pPr>
              <w:jc w:val="center"/>
              <w:rPr>
                <w:sz w:val="20"/>
                <w:szCs w:val="20"/>
              </w:rPr>
            </w:pPr>
          </w:p>
        </w:tc>
        <w:tc>
          <w:tcPr>
            <w:tcW w:w="496" w:type="dxa"/>
            <w:vAlign w:val="center"/>
          </w:tcPr>
          <w:p w14:paraId="5DF248B5" w14:textId="77777777" w:rsidR="00F30AC8" w:rsidRPr="00F30AC8" w:rsidRDefault="00F30AC8" w:rsidP="00282FFE">
            <w:pPr>
              <w:jc w:val="center"/>
              <w:rPr>
                <w:sz w:val="20"/>
                <w:szCs w:val="20"/>
              </w:rPr>
            </w:pPr>
          </w:p>
        </w:tc>
        <w:tc>
          <w:tcPr>
            <w:tcW w:w="496" w:type="dxa"/>
            <w:vAlign w:val="center"/>
          </w:tcPr>
          <w:p w14:paraId="32DC3F1E" w14:textId="4F179396" w:rsidR="00F30AC8" w:rsidRPr="00F30AC8" w:rsidRDefault="00F30AC8" w:rsidP="00282FFE">
            <w:pPr>
              <w:jc w:val="center"/>
              <w:rPr>
                <w:sz w:val="20"/>
                <w:szCs w:val="20"/>
              </w:rPr>
            </w:pPr>
          </w:p>
        </w:tc>
        <w:tc>
          <w:tcPr>
            <w:tcW w:w="496" w:type="dxa"/>
            <w:vAlign w:val="center"/>
          </w:tcPr>
          <w:p w14:paraId="466E22F0" w14:textId="77777777" w:rsidR="00F30AC8" w:rsidRPr="00F30AC8" w:rsidRDefault="00F30AC8" w:rsidP="00282FFE">
            <w:pPr>
              <w:jc w:val="center"/>
              <w:rPr>
                <w:sz w:val="20"/>
                <w:szCs w:val="20"/>
              </w:rPr>
            </w:pPr>
          </w:p>
        </w:tc>
        <w:tc>
          <w:tcPr>
            <w:tcW w:w="496" w:type="dxa"/>
            <w:vAlign w:val="center"/>
          </w:tcPr>
          <w:p w14:paraId="0A3F1E24" w14:textId="12BBF0F5" w:rsidR="00F30AC8" w:rsidRPr="00F30AC8" w:rsidRDefault="00F30AC8" w:rsidP="00282FFE">
            <w:pPr>
              <w:jc w:val="center"/>
              <w:rPr>
                <w:sz w:val="20"/>
                <w:szCs w:val="20"/>
              </w:rPr>
            </w:pPr>
          </w:p>
        </w:tc>
        <w:tc>
          <w:tcPr>
            <w:tcW w:w="496" w:type="dxa"/>
            <w:vAlign w:val="center"/>
          </w:tcPr>
          <w:p w14:paraId="32741376" w14:textId="77777777" w:rsidR="00F30AC8" w:rsidRPr="00F30AC8" w:rsidRDefault="00F30AC8" w:rsidP="00282FFE">
            <w:pPr>
              <w:jc w:val="center"/>
              <w:rPr>
                <w:sz w:val="20"/>
                <w:szCs w:val="20"/>
              </w:rPr>
            </w:pPr>
          </w:p>
        </w:tc>
        <w:tc>
          <w:tcPr>
            <w:tcW w:w="496" w:type="dxa"/>
            <w:vAlign w:val="center"/>
          </w:tcPr>
          <w:p w14:paraId="2A1B5B2D" w14:textId="77777777" w:rsidR="00F30AC8" w:rsidRPr="00F30AC8" w:rsidRDefault="00F30AC8" w:rsidP="00282FFE">
            <w:pPr>
              <w:jc w:val="center"/>
              <w:rPr>
                <w:sz w:val="20"/>
                <w:szCs w:val="20"/>
              </w:rPr>
            </w:pPr>
          </w:p>
        </w:tc>
        <w:tc>
          <w:tcPr>
            <w:tcW w:w="545" w:type="dxa"/>
            <w:vAlign w:val="center"/>
          </w:tcPr>
          <w:p w14:paraId="7685A7DC" w14:textId="77777777" w:rsidR="00F30AC8" w:rsidRPr="00F30AC8" w:rsidRDefault="00F30AC8" w:rsidP="00282FFE">
            <w:pPr>
              <w:jc w:val="center"/>
              <w:rPr>
                <w:sz w:val="20"/>
                <w:szCs w:val="20"/>
              </w:rPr>
            </w:pPr>
          </w:p>
        </w:tc>
        <w:tc>
          <w:tcPr>
            <w:tcW w:w="545" w:type="dxa"/>
            <w:vAlign w:val="center"/>
          </w:tcPr>
          <w:p w14:paraId="00858CF3" w14:textId="193DE19E" w:rsidR="00F30AC8" w:rsidRPr="00F30AC8" w:rsidRDefault="00F30AC8" w:rsidP="00282FFE">
            <w:pPr>
              <w:jc w:val="center"/>
              <w:rPr>
                <w:sz w:val="20"/>
                <w:szCs w:val="20"/>
              </w:rPr>
            </w:pPr>
            <w:r w:rsidRPr="00F30AC8">
              <w:rPr>
                <w:sz w:val="20"/>
                <w:szCs w:val="20"/>
              </w:rPr>
              <w:t>SF</w:t>
            </w:r>
          </w:p>
        </w:tc>
        <w:tc>
          <w:tcPr>
            <w:tcW w:w="545" w:type="dxa"/>
          </w:tcPr>
          <w:p w14:paraId="4B81752D" w14:textId="78E10EDF" w:rsidR="00F30AC8" w:rsidRPr="00F30AC8" w:rsidRDefault="00F30AC8" w:rsidP="00282FFE">
            <w:pPr>
              <w:jc w:val="center"/>
              <w:rPr>
                <w:sz w:val="20"/>
                <w:szCs w:val="20"/>
              </w:rPr>
            </w:pPr>
            <w:r w:rsidRPr="00F30AC8">
              <w:rPr>
                <w:sz w:val="20"/>
                <w:szCs w:val="20"/>
              </w:rPr>
              <w:t>YP</w:t>
            </w:r>
          </w:p>
        </w:tc>
        <w:tc>
          <w:tcPr>
            <w:tcW w:w="614" w:type="dxa"/>
          </w:tcPr>
          <w:p w14:paraId="1FD8EC1E" w14:textId="77777777" w:rsidR="00F30AC8" w:rsidRPr="00F30AC8" w:rsidRDefault="00F30AC8" w:rsidP="00282FFE">
            <w:pPr>
              <w:jc w:val="center"/>
              <w:rPr>
                <w:sz w:val="20"/>
                <w:szCs w:val="20"/>
              </w:rPr>
            </w:pPr>
          </w:p>
        </w:tc>
        <w:tc>
          <w:tcPr>
            <w:tcW w:w="614" w:type="dxa"/>
          </w:tcPr>
          <w:p w14:paraId="476DF6DE" w14:textId="07EF7D01" w:rsidR="00F30AC8" w:rsidRPr="00F30AC8" w:rsidRDefault="00F30AC8" w:rsidP="00282FFE">
            <w:pPr>
              <w:jc w:val="center"/>
              <w:rPr>
                <w:sz w:val="20"/>
                <w:szCs w:val="20"/>
              </w:rPr>
            </w:pPr>
          </w:p>
        </w:tc>
        <w:tc>
          <w:tcPr>
            <w:tcW w:w="545" w:type="dxa"/>
          </w:tcPr>
          <w:p w14:paraId="4AFAFB29" w14:textId="77777777" w:rsidR="00F30AC8" w:rsidRPr="00F30AC8" w:rsidRDefault="00F30AC8" w:rsidP="00282FFE">
            <w:pPr>
              <w:jc w:val="center"/>
              <w:rPr>
                <w:sz w:val="20"/>
                <w:szCs w:val="20"/>
              </w:rPr>
            </w:pPr>
          </w:p>
        </w:tc>
        <w:tc>
          <w:tcPr>
            <w:tcW w:w="545" w:type="dxa"/>
          </w:tcPr>
          <w:p w14:paraId="6B21AAA0" w14:textId="77777777" w:rsidR="00F30AC8" w:rsidRPr="00F30AC8" w:rsidRDefault="00F30AC8" w:rsidP="00282FFE">
            <w:pPr>
              <w:jc w:val="center"/>
              <w:rPr>
                <w:sz w:val="20"/>
                <w:szCs w:val="20"/>
              </w:rPr>
            </w:pPr>
          </w:p>
        </w:tc>
        <w:tc>
          <w:tcPr>
            <w:tcW w:w="545" w:type="dxa"/>
          </w:tcPr>
          <w:p w14:paraId="38D3F96A" w14:textId="073F2323" w:rsidR="00F30AC8" w:rsidRPr="00F30AC8" w:rsidRDefault="00F30AC8" w:rsidP="00282FFE">
            <w:pPr>
              <w:jc w:val="center"/>
              <w:rPr>
                <w:sz w:val="20"/>
                <w:szCs w:val="20"/>
              </w:rPr>
            </w:pPr>
          </w:p>
        </w:tc>
        <w:tc>
          <w:tcPr>
            <w:tcW w:w="610" w:type="dxa"/>
          </w:tcPr>
          <w:p w14:paraId="4CF67A26" w14:textId="4B25622A" w:rsidR="00F30AC8" w:rsidRPr="00F30AC8" w:rsidRDefault="00F30AC8" w:rsidP="00282FFE">
            <w:pPr>
              <w:jc w:val="center"/>
              <w:rPr>
                <w:sz w:val="20"/>
                <w:szCs w:val="20"/>
              </w:rPr>
            </w:pPr>
            <w:r w:rsidRPr="00F30AC8">
              <w:rPr>
                <w:sz w:val="20"/>
                <w:szCs w:val="20"/>
              </w:rPr>
              <w:t>MN</w:t>
            </w:r>
          </w:p>
        </w:tc>
        <w:tc>
          <w:tcPr>
            <w:tcW w:w="608" w:type="dxa"/>
          </w:tcPr>
          <w:p w14:paraId="78A9DCAB" w14:textId="77777777" w:rsidR="00F30AC8" w:rsidRPr="00F30AC8" w:rsidRDefault="00F30AC8" w:rsidP="00282FFE">
            <w:pPr>
              <w:jc w:val="center"/>
              <w:rPr>
                <w:sz w:val="20"/>
                <w:szCs w:val="20"/>
              </w:rPr>
            </w:pPr>
          </w:p>
        </w:tc>
      </w:tr>
      <w:tr w:rsidR="00F30AC8" w:rsidRPr="00F30AC8" w14:paraId="0B7615BA" w14:textId="4860C4C2" w:rsidTr="00EE3A9A">
        <w:tc>
          <w:tcPr>
            <w:tcW w:w="4896" w:type="dxa"/>
          </w:tcPr>
          <w:p w14:paraId="45FDEABC" w14:textId="7BF6DCA1" w:rsidR="00F30AC8" w:rsidRPr="00F30AC8" w:rsidRDefault="00F30AC8" w:rsidP="00282FFE">
            <w:pPr>
              <w:rPr>
                <w:b/>
                <w:bCs/>
                <w:sz w:val="20"/>
                <w:szCs w:val="20"/>
              </w:rPr>
            </w:pPr>
            <w:r w:rsidRPr="00F30AC8">
              <w:rPr>
                <w:b/>
                <w:bCs/>
                <w:sz w:val="20"/>
                <w:szCs w:val="20"/>
              </w:rPr>
              <w:t>Community Leaders</w:t>
            </w:r>
          </w:p>
        </w:tc>
        <w:tc>
          <w:tcPr>
            <w:tcW w:w="494" w:type="dxa"/>
            <w:vAlign w:val="center"/>
          </w:tcPr>
          <w:p w14:paraId="39230969" w14:textId="77777777" w:rsidR="00F30AC8" w:rsidRPr="00F30AC8" w:rsidRDefault="00F30AC8" w:rsidP="00282FFE">
            <w:pPr>
              <w:jc w:val="center"/>
              <w:rPr>
                <w:sz w:val="20"/>
                <w:szCs w:val="20"/>
              </w:rPr>
            </w:pPr>
          </w:p>
        </w:tc>
        <w:tc>
          <w:tcPr>
            <w:tcW w:w="494" w:type="dxa"/>
            <w:vAlign w:val="center"/>
          </w:tcPr>
          <w:p w14:paraId="102CD631" w14:textId="77777777" w:rsidR="00F30AC8" w:rsidRPr="00F30AC8" w:rsidRDefault="00F30AC8" w:rsidP="00282FFE">
            <w:pPr>
              <w:jc w:val="center"/>
              <w:rPr>
                <w:sz w:val="20"/>
                <w:szCs w:val="20"/>
              </w:rPr>
            </w:pPr>
          </w:p>
        </w:tc>
        <w:tc>
          <w:tcPr>
            <w:tcW w:w="494" w:type="dxa"/>
            <w:vAlign w:val="center"/>
          </w:tcPr>
          <w:p w14:paraId="2321CF7F" w14:textId="77777777" w:rsidR="00F30AC8" w:rsidRPr="00F30AC8" w:rsidRDefault="00F30AC8" w:rsidP="00282FFE">
            <w:pPr>
              <w:jc w:val="center"/>
              <w:rPr>
                <w:sz w:val="20"/>
                <w:szCs w:val="20"/>
              </w:rPr>
            </w:pPr>
          </w:p>
        </w:tc>
        <w:tc>
          <w:tcPr>
            <w:tcW w:w="496" w:type="dxa"/>
            <w:vAlign w:val="center"/>
          </w:tcPr>
          <w:p w14:paraId="63220FBB" w14:textId="77777777" w:rsidR="00F30AC8" w:rsidRPr="00F30AC8" w:rsidRDefault="00F30AC8" w:rsidP="00282FFE">
            <w:pPr>
              <w:jc w:val="center"/>
              <w:rPr>
                <w:sz w:val="20"/>
                <w:szCs w:val="20"/>
              </w:rPr>
            </w:pPr>
          </w:p>
        </w:tc>
        <w:tc>
          <w:tcPr>
            <w:tcW w:w="496" w:type="dxa"/>
            <w:vAlign w:val="center"/>
          </w:tcPr>
          <w:p w14:paraId="2CC2558C" w14:textId="77777777" w:rsidR="00F30AC8" w:rsidRPr="00F30AC8" w:rsidRDefault="00F30AC8" w:rsidP="00282FFE">
            <w:pPr>
              <w:jc w:val="center"/>
              <w:rPr>
                <w:sz w:val="20"/>
                <w:szCs w:val="20"/>
              </w:rPr>
            </w:pPr>
          </w:p>
        </w:tc>
        <w:tc>
          <w:tcPr>
            <w:tcW w:w="496" w:type="dxa"/>
            <w:vAlign w:val="center"/>
          </w:tcPr>
          <w:p w14:paraId="3658A2D1" w14:textId="77777777" w:rsidR="00F30AC8" w:rsidRPr="00F30AC8" w:rsidRDefault="00F30AC8" w:rsidP="00282FFE">
            <w:pPr>
              <w:jc w:val="center"/>
              <w:rPr>
                <w:sz w:val="20"/>
                <w:szCs w:val="20"/>
              </w:rPr>
            </w:pPr>
          </w:p>
        </w:tc>
        <w:tc>
          <w:tcPr>
            <w:tcW w:w="496" w:type="dxa"/>
            <w:vAlign w:val="center"/>
          </w:tcPr>
          <w:p w14:paraId="016B064B" w14:textId="77777777" w:rsidR="00F30AC8" w:rsidRPr="00F30AC8" w:rsidRDefault="00F30AC8" w:rsidP="00282FFE">
            <w:pPr>
              <w:jc w:val="center"/>
              <w:rPr>
                <w:sz w:val="20"/>
                <w:szCs w:val="20"/>
              </w:rPr>
            </w:pPr>
          </w:p>
        </w:tc>
        <w:tc>
          <w:tcPr>
            <w:tcW w:w="496" w:type="dxa"/>
            <w:vAlign w:val="center"/>
          </w:tcPr>
          <w:p w14:paraId="01DD20F9" w14:textId="77777777" w:rsidR="00F30AC8" w:rsidRPr="00F30AC8" w:rsidRDefault="00F30AC8" w:rsidP="00282FFE">
            <w:pPr>
              <w:jc w:val="center"/>
              <w:rPr>
                <w:sz w:val="20"/>
                <w:szCs w:val="20"/>
              </w:rPr>
            </w:pPr>
          </w:p>
        </w:tc>
        <w:tc>
          <w:tcPr>
            <w:tcW w:w="496" w:type="dxa"/>
            <w:vAlign w:val="center"/>
          </w:tcPr>
          <w:p w14:paraId="1B46AD01" w14:textId="77777777" w:rsidR="00F30AC8" w:rsidRPr="00F30AC8" w:rsidRDefault="00F30AC8" w:rsidP="00282FFE">
            <w:pPr>
              <w:jc w:val="center"/>
              <w:rPr>
                <w:sz w:val="20"/>
                <w:szCs w:val="20"/>
              </w:rPr>
            </w:pPr>
          </w:p>
        </w:tc>
        <w:tc>
          <w:tcPr>
            <w:tcW w:w="545" w:type="dxa"/>
            <w:vAlign w:val="center"/>
          </w:tcPr>
          <w:p w14:paraId="0167B55A" w14:textId="77777777" w:rsidR="00F30AC8" w:rsidRPr="00F30AC8" w:rsidRDefault="00F30AC8" w:rsidP="00282FFE">
            <w:pPr>
              <w:jc w:val="center"/>
              <w:rPr>
                <w:sz w:val="20"/>
                <w:szCs w:val="20"/>
              </w:rPr>
            </w:pPr>
          </w:p>
        </w:tc>
        <w:tc>
          <w:tcPr>
            <w:tcW w:w="545" w:type="dxa"/>
            <w:vAlign w:val="center"/>
          </w:tcPr>
          <w:p w14:paraId="02A4E872" w14:textId="77777777" w:rsidR="00F30AC8" w:rsidRPr="00F30AC8" w:rsidRDefault="00F30AC8" w:rsidP="00282FFE">
            <w:pPr>
              <w:jc w:val="center"/>
              <w:rPr>
                <w:sz w:val="20"/>
                <w:szCs w:val="20"/>
              </w:rPr>
            </w:pPr>
          </w:p>
        </w:tc>
        <w:tc>
          <w:tcPr>
            <w:tcW w:w="545" w:type="dxa"/>
          </w:tcPr>
          <w:p w14:paraId="5A6F73DC" w14:textId="77777777" w:rsidR="00F30AC8" w:rsidRPr="00F30AC8" w:rsidRDefault="00F30AC8" w:rsidP="00282FFE">
            <w:pPr>
              <w:jc w:val="center"/>
              <w:rPr>
                <w:sz w:val="20"/>
                <w:szCs w:val="20"/>
              </w:rPr>
            </w:pPr>
          </w:p>
        </w:tc>
        <w:tc>
          <w:tcPr>
            <w:tcW w:w="614" w:type="dxa"/>
          </w:tcPr>
          <w:p w14:paraId="6B537FE1" w14:textId="77777777" w:rsidR="00F30AC8" w:rsidRPr="00F30AC8" w:rsidRDefault="00F30AC8" w:rsidP="00282FFE">
            <w:pPr>
              <w:jc w:val="center"/>
              <w:rPr>
                <w:sz w:val="20"/>
                <w:szCs w:val="20"/>
              </w:rPr>
            </w:pPr>
          </w:p>
        </w:tc>
        <w:tc>
          <w:tcPr>
            <w:tcW w:w="614" w:type="dxa"/>
          </w:tcPr>
          <w:p w14:paraId="094D1F0A" w14:textId="77777777" w:rsidR="00F30AC8" w:rsidRPr="00F30AC8" w:rsidRDefault="00F30AC8" w:rsidP="00282FFE">
            <w:pPr>
              <w:jc w:val="center"/>
              <w:rPr>
                <w:sz w:val="20"/>
                <w:szCs w:val="20"/>
              </w:rPr>
            </w:pPr>
          </w:p>
        </w:tc>
        <w:tc>
          <w:tcPr>
            <w:tcW w:w="545" w:type="dxa"/>
          </w:tcPr>
          <w:p w14:paraId="14ABB8FA" w14:textId="77777777" w:rsidR="00F30AC8" w:rsidRPr="00F30AC8" w:rsidRDefault="00F30AC8" w:rsidP="00282FFE">
            <w:pPr>
              <w:jc w:val="center"/>
              <w:rPr>
                <w:sz w:val="20"/>
                <w:szCs w:val="20"/>
              </w:rPr>
            </w:pPr>
          </w:p>
        </w:tc>
        <w:tc>
          <w:tcPr>
            <w:tcW w:w="545" w:type="dxa"/>
          </w:tcPr>
          <w:p w14:paraId="06AF904C" w14:textId="77777777" w:rsidR="00F30AC8" w:rsidRPr="00F30AC8" w:rsidRDefault="00F30AC8" w:rsidP="00282FFE">
            <w:pPr>
              <w:jc w:val="center"/>
              <w:rPr>
                <w:sz w:val="20"/>
                <w:szCs w:val="20"/>
              </w:rPr>
            </w:pPr>
          </w:p>
        </w:tc>
        <w:tc>
          <w:tcPr>
            <w:tcW w:w="545" w:type="dxa"/>
          </w:tcPr>
          <w:p w14:paraId="63BE48DD" w14:textId="77777777" w:rsidR="00F30AC8" w:rsidRPr="00F30AC8" w:rsidRDefault="00F30AC8" w:rsidP="00282FFE">
            <w:pPr>
              <w:jc w:val="center"/>
              <w:rPr>
                <w:sz w:val="20"/>
                <w:szCs w:val="20"/>
              </w:rPr>
            </w:pPr>
          </w:p>
        </w:tc>
        <w:tc>
          <w:tcPr>
            <w:tcW w:w="610" w:type="dxa"/>
          </w:tcPr>
          <w:p w14:paraId="6079C217" w14:textId="77777777" w:rsidR="00F30AC8" w:rsidRPr="00F30AC8" w:rsidRDefault="00F30AC8" w:rsidP="00282FFE">
            <w:pPr>
              <w:jc w:val="center"/>
              <w:rPr>
                <w:sz w:val="20"/>
                <w:szCs w:val="20"/>
              </w:rPr>
            </w:pPr>
          </w:p>
        </w:tc>
        <w:tc>
          <w:tcPr>
            <w:tcW w:w="608" w:type="dxa"/>
          </w:tcPr>
          <w:p w14:paraId="654F893D" w14:textId="77777777" w:rsidR="00F30AC8" w:rsidRPr="00F30AC8" w:rsidRDefault="00F30AC8" w:rsidP="00282FFE">
            <w:pPr>
              <w:jc w:val="center"/>
              <w:rPr>
                <w:sz w:val="20"/>
                <w:szCs w:val="20"/>
              </w:rPr>
            </w:pPr>
          </w:p>
        </w:tc>
      </w:tr>
      <w:tr w:rsidR="00F30AC8" w:rsidRPr="00F30AC8" w14:paraId="0FBAA0F8" w14:textId="582F3279" w:rsidTr="00EE3A9A">
        <w:tc>
          <w:tcPr>
            <w:tcW w:w="4896" w:type="dxa"/>
          </w:tcPr>
          <w:p w14:paraId="75478293" w14:textId="7B36985E" w:rsidR="00F30AC8" w:rsidRPr="00F30AC8" w:rsidRDefault="00F30AC8" w:rsidP="00282FFE">
            <w:pPr>
              <w:ind w:left="176"/>
              <w:rPr>
                <w:color w:val="auto"/>
                <w:sz w:val="20"/>
                <w:szCs w:val="20"/>
              </w:rPr>
            </w:pPr>
            <w:r w:rsidRPr="00F30AC8">
              <w:rPr>
                <w:color w:val="auto"/>
                <w:sz w:val="20"/>
                <w:szCs w:val="20"/>
              </w:rPr>
              <w:t xml:space="preserve">Module: Leading </w:t>
            </w:r>
            <w:r w:rsidRPr="00F30AC8">
              <w:rPr>
                <w:sz w:val="20"/>
                <w:szCs w:val="20"/>
              </w:rPr>
              <w:t>organisations</w:t>
            </w:r>
            <w:r w:rsidRPr="00F30AC8">
              <w:rPr>
                <w:color w:val="auto"/>
                <w:sz w:val="20"/>
                <w:szCs w:val="20"/>
              </w:rPr>
              <w:t xml:space="preserve"> </w:t>
            </w:r>
            <w:r w:rsidR="007525CE">
              <w:rPr>
                <w:color w:val="auto"/>
                <w:sz w:val="20"/>
                <w:szCs w:val="20"/>
              </w:rPr>
              <w:t xml:space="preserve">during times of </w:t>
            </w:r>
            <w:r w:rsidRPr="00F30AC8">
              <w:rPr>
                <w:color w:val="auto"/>
                <w:sz w:val="20"/>
                <w:szCs w:val="20"/>
              </w:rPr>
              <w:t>change</w:t>
            </w:r>
          </w:p>
        </w:tc>
        <w:tc>
          <w:tcPr>
            <w:tcW w:w="494" w:type="dxa"/>
            <w:vAlign w:val="center"/>
          </w:tcPr>
          <w:p w14:paraId="53692641" w14:textId="77777777" w:rsidR="00F30AC8" w:rsidRPr="00F30AC8" w:rsidRDefault="00F30AC8" w:rsidP="00282FFE">
            <w:pPr>
              <w:jc w:val="center"/>
              <w:rPr>
                <w:sz w:val="20"/>
                <w:szCs w:val="20"/>
              </w:rPr>
            </w:pPr>
          </w:p>
        </w:tc>
        <w:tc>
          <w:tcPr>
            <w:tcW w:w="494" w:type="dxa"/>
            <w:vAlign w:val="center"/>
          </w:tcPr>
          <w:p w14:paraId="03ED7857" w14:textId="77777777" w:rsidR="00F30AC8" w:rsidRPr="00F30AC8" w:rsidRDefault="00F30AC8" w:rsidP="00282FFE">
            <w:pPr>
              <w:jc w:val="center"/>
              <w:rPr>
                <w:sz w:val="20"/>
                <w:szCs w:val="20"/>
              </w:rPr>
            </w:pPr>
          </w:p>
        </w:tc>
        <w:tc>
          <w:tcPr>
            <w:tcW w:w="494" w:type="dxa"/>
            <w:vAlign w:val="center"/>
          </w:tcPr>
          <w:p w14:paraId="482E4439" w14:textId="77777777" w:rsidR="00F30AC8" w:rsidRPr="00F30AC8" w:rsidRDefault="00F30AC8" w:rsidP="00282FFE">
            <w:pPr>
              <w:jc w:val="center"/>
              <w:rPr>
                <w:sz w:val="20"/>
                <w:szCs w:val="20"/>
              </w:rPr>
            </w:pPr>
          </w:p>
        </w:tc>
        <w:tc>
          <w:tcPr>
            <w:tcW w:w="496" w:type="dxa"/>
            <w:vAlign w:val="center"/>
          </w:tcPr>
          <w:p w14:paraId="31FC1566" w14:textId="77777777" w:rsidR="00F30AC8" w:rsidRPr="00F30AC8" w:rsidRDefault="00F30AC8" w:rsidP="00282FFE">
            <w:pPr>
              <w:jc w:val="center"/>
              <w:rPr>
                <w:sz w:val="20"/>
                <w:szCs w:val="20"/>
              </w:rPr>
            </w:pPr>
          </w:p>
        </w:tc>
        <w:tc>
          <w:tcPr>
            <w:tcW w:w="496" w:type="dxa"/>
            <w:vAlign w:val="center"/>
          </w:tcPr>
          <w:p w14:paraId="2ECDC9F7" w14:textId="77777777" w:rsidR="00F30AC8" w:rsidRPr="00F30AC8" w:rsidRDefault="00F30AC8" w:rsidP="00282FFE">
            <w:pPr>
              <w:jc w:val="center"/>
              <w:rPr>
                <w:sz w:val="20"/>
                <w:szCs w:val="20"/>
              </w:rPr>
            </w:pPr>
          </w:p>
        </w:tc>
        <w:tc>
          <w:tcPr>
            <w:tcW w:w="496" w:type="dxa"/>
            <w:vAlign w:val="center"/>
          </w:tcPr>
          <w:p w14:paraId="27C9CF64" w14:textId="77777777" w:rsidR="00F30AC8" w:rsidRPr="00F30AC8" w:rsidRDefault="00F30AC8" w:rsidP="00282FFE">
            <w:pPr>
              <w:jc w:val="center"/>
              <w:rPr>
                <w:sz w:val="20"/>
                <w:szCs w:val="20"/>
              </w:rPr>
            </w:pPr>
          </w:p>
        </w:tc>
        <w:tc>
          <w:tcPr>
            <w:tcW w:w="496" w:type="dxa"/>
            <w:vAlign w:val="center"/>
          </w:tcPr>
          <w:p w14:paraId="0425EDD3" w14:textId="77777777" w:rsidR="00F30AC8" w:rsidRPr="00F30AC8" w:rsidRDefault="00F30AC8" w:rsidP="00282FFE">
            <w:pPr>
              <w:jc w:val="center"/>
              <w:rPr>
                <w:sz w:val="20"/>
                <w:szCs w:val="20"/>
              </w:rPr>
            </w:pPr>
          </w:p>
        </w:tc>
        <w:tc>
          <w:tcPr>
            <w:tcW w:w="496" w:type="dxa"/>
            <w:vAlign w:val="center"/>
          </w:tcPr>
          <w:p w14:paraId="3E21577F" w14:textId="5829DD26" w:rsidR="00F30AC8" w:rsidRPr="00F30AC8" w:rsidRDefault="00F30AC8" w:rsidP="00282FFE">
            <w:pPr>
              <w:jc w:val="center"/>
              <w:rPr>
                <w:sz w:val="20"/>
                <w:szCs w:val="20"/>
              </w:rPr>
            </w:pPr>
          </w:p>
        </w:tc>
        <w:tc>
          <w:tcPr>
            <w:tcW w:w="496" w:type="dxa"/>
            <w:vAlign w:val="center"/>
          </w:tcPr>
          <w:p w14:paraId="2026848C" w14:textId="77777777" w:rsidR="00F30AC8" w:rsidRPr="00F30AC8" w:rsidRDefault="00F30AC8" w:rsidP="00282FFE">
            <w:pPr>
              <w:jc w:val="center"/>
              <w:rPr>
                <w:sz w:val="20"/>
                <w:szCs w:val="20"/>
              </w:rPr>
            </w:pPr>
          </w:p>
        </w:tc>
        <w:tc>
          <w:tcPr>
            <w:tcW w:w="545" w:type="dxa"/>
            <w:vAlign w:val="center"/>
          </w:tcPr>
          <w:p w14:paraId="00B7A76F" w14:textId="77777777" w:rsidR="00F30AC8" w:rsidRPr="00F30AC8" w:rsidRDefault="00F30AC8" w:rsidP="00282FFE">
            <w:pPr>
              <w:jc w:val="center"/>
              <w:rPr>
                <w:sz w:val="20"/>
                <w:szCs w:val="20"/>
              </w:rPr>
            </w:pPr>
          </w:p>
        </w:tc>
        <w:tc>
          <w:tcPr>
            <w:tcW w:w="545" w:type="dxa"/>
            <w:vAlign w:val="center"/>
          </w:tcPr>
          <w:p w14:paraId="209F061F" w14:textId="77777777" w:rsidR="00F30AC8" w:rsidRPr="00F30AC8" w:rsidRDefault="00F30AC8" w:rsidP="00282FFE">
            <w:pPr>
              <w:jc w:val="center"/>
              <w:rPr>
                <w:sz w:val="20"/>
                <w:szCs w:val="20"/>
              </w:rPr>
            </w:pPr>
          </w:p>
        </w:tc>
        <w:tc>
          <w:tcPr>
            <w:tcW w:w="545" w:type="dxa"/>
          </w:tcPr>
          <w:p w14:paraId="06537C09" w14:textId="77777777" w:rsidR="00F30AC8" w:rsidRPr="00F30AC8" w:rsidRDefault="00F30AC8" w:rsidP="00282FFE">
            <w:pPr>
              <w:jc w:val="center"/>
              <w:rPr>
                <w:sz w:val="20"/>
                <w:szCs w:val="20"/>
              </w:rPr>
            </w:pPr>
          </w:p>
        </w:tc>
        <w:tc>
          <w:tcPr>
            <w:tcW w:w="614" w:type="dxa"/>
          </w:tcPr>
          <w:p w14:paraId="1E69FD18" w14:textId="77777777" w:rsidR="00F30AC8" w:rsidRPr="00F30AC8" w:rsidRDefault="00F30AC8" w:rsidP="00282FFE">
            <w:pPr>
              <w:jc w:val="center"/>
              <w:rPr>
                <w:sz w:val="20"/>
                <w:szCs w:val="20"/>
              </w:rPr>
            </w:pPr>
          </w:p>
        </w:tc>
        <w:tc>
          <w:tcPr>
            <w:tcW w:w="614" w:type="dxa"/>
          </w:tcPr>
          <w:p w14:paraId="3B1D6E9C" w14:textId="77777777" w:rsidR="00F30AC8" w:rsidRPr="00F30AC8" w:rsidRDefault="00F30AC8" w:rsidP="00282FFE">
            <w:pPr>
              <w:jc w:val="center"/>
              <w:rPr>
                <w:sz w:val="20"/>
                <w:szCs w:val="20"/>
              </w:rPr>
            </w:pPr>
          </w:p>
        </w:tc>
        <w:tc>
          <w:tcPr>
            <w:tcW w:w="545" w:type="dxa"/>
          </w:tcPr>
          <w:p w14:paraId="0986A09A" w14:textId="77777777" w:rsidR="00F30AC8" w:rsidRPr="00F30AC8" w:rsidRDefault="00F30AC8" w:rsidP="00282FFE">
            <w:pPr>
              <w:jc w:val="center"/>
              <w:rPr>
                <w:sz w:val="20"/>
                <w:szCs w:val="20"/>
              </w:rPr>
            </w:pPr>
          </w:p>
        </w:tc>
        <w:tc>
          <w:tcPr>
            <w:tcW w:w="545" w:type="dxa"/>
          </w:tcPr>
          <w:p w14:paraId="5D0DD787" w14:textId="77777777" w:rsidR="00F30AC8" w:rsidRPr="00F30AC8" w:rsidRDefault="00F30AC8" w:rsidP="00282FFE">
            <w:pPr>
              <w:jc w:val="center"/>
              <w:rPr>
                <w:sz w:val="20"/>
                <w:szCs w:val="20"/>
              </w:rPr>
            </w:pPr>
          </w:p>
        </w:tc>
        <w:tc>
          <w:tcPr>
            <w:tcW w:w="545" w:type="dxa"/>
          </w:tcPr>
          <w:p w14:paraId="7C61DF77" w14:textId="77777777" w:rsidR="00F30AC8" w:rsidRPr="00F30AC8" w:rsidRDefault="00F30AC8" w:rsidP="00282FFE">
            <w:pPr>
              <w:jc w:val="center"/>
              <w:rPr>
                <w:sz w:val="20"/>
                <w:szCs w:val="20"/>
              </w:rPr>
            </w:pPr>
          </w:p>
        </w:tc>
        <w:tc>
          <w:tcPr>
            <w:tcW w:w="610" w:type="dxa"/>
          </w:tcPr>
          <w:p w14:paraId="2D3CF054" w14:textId="77777777" w:rsidR="00F30AC8" w:rsidRPr="00F30AC8" w:rsidRDefault="00F30AC8" w:rsidP="00282FFE">
            <w:pPr>
              <w:jc w:val="center"/>
              <w:rPr>
                <w:sz w:val="20"/>
                <w:szCs w:val="20"/>
              </w:rPr>
            </w:pPr>
          </w:p>
        </w:tc>
        <w:tc>
          <w:tcPr>
            <w:tcW w:w="608" w:type="dxa"/>
          </w:tcPr>
          <w:p w14:paraId="4D809A1A" w14:textId="77777777" w:rsidR="00F30AC8" w:rsidRPr="00F30AC8" w:rsidRDefault="00F30AC8" w:rsidP="00282FFE">
            <w:pPr>
              <w:jc w:val="center"/>
              <w:rPr>
                <w:sz w:val="20"/>
                <w:szCs w:val="20"/>
              </w:rPr>
            </w:pPr>
          </w:p>
        </w:tc>
      </w:tr>
      <w:tr w:rsidR="00F30AC8" w:rsidRPr="00F30AC8" w14:paraId="0B052196" w14:textId="0CFC734C" w:rsidTr="00EE3A9A">
        <w:tc>
          <w:tcPr>
            <w:tcW w:w="4896" w:type="dxa"/>
          </w:tcPr>
          <w:p w14:paraId="1AC48FBB" w14:textId="75674567" w:rsidR="00F30AC8" w:rsidRPr="00F30AC8" w:rsidRDefault="00F30AC8" w:rsidP="00282FFE">
            <w:pPr>
              <w:ind w:left="176"/>
              <w:rPr>
                <w:color w:val="auto"/>
                <w:sz w:val="20"/>
                <w:szCs w:val="20"/>
              </w:rPr>
            </w:pPr>
            <w:r w:rsidRPr="00F30AC8">
              <w:rPr>
                <w:color w:val="auto"/>
                <w:sz w:val="20"/>
                <w:szCs w:val="20"/>
              </w:rPr>
              <w:t>Module: Management function</w:t>
            </w:r>
          </w:p>
        </w:tc>
        <w:tc>
          <w:tcPr>
            <w:tcW w:w="494" w:type="dxa"/>
            <w:vAlign w:val="center"/>
          </w:tcPr>
          <w:p w14:paraId="01CAC3CB" w14:textId="77777777" w:rsidR="00F30AC8" w:rsidRPr="00F30AC8" w:rsidRDefault="00F30AC8" w:rsidP="00282FFE">
            <w:pPr>
              <w:jc w:val="center"/>
              <w:rPr>
                <w:sz w:val="20"/>
                <w:szCs w:val="20"/>
              </w:rPr>
            </w:pPr>
          </w:p>
        </w:tc>
        <w:tc>
          <w:tcPr>
            <w:tcW w:w="494" w:type="dxa"/>
            <w:vAlign w:val="center"/>
          </w:tcPr>
          <w:p w14:paraId="5AC5E177" w14:textId="77777777" w:rsidR="00F30AC8" w:rsidRPr="00F30AC8" w:rsidRDefault="00F30AC8" w:rsidP="00282FFE">
            <w:pPr>
              <w:jc w:val="center"/>
              <w:rPr>
                <w:sz w:val="20"/>
                <w:szCs w:val="20"/>
              </w:rPr>
            </w:pPr>
          </w:p>
        </w:tc>
        <w:tc>
          <w:tcPr>
            <w:tcW w:w="494" w:type="dxa"/>
            <w:vAlign w:val="center"/>
          </w:tcPr>
          <w:p w14:paraId="74677E34" w14:textId="77777777" w:rsidR="00F30AC8" w:rsidRPr="00F30AC8" w:rsidRDefault="00F30AC8" w:rsidP="00282FFE">
            <w:pPr>
              <w:jc w:val="center"/>
              <w:rPr>
                <w:sz w:val="20"/>
                <w:szCs w:val="20"/>
              </w:rPr>
            </w:pPr>
          </w:p>
        </w:tc>
        <w:tc>
          <w:tcPr>
            <w:tcW w:w="496" w:type="dxa"/>
            <w:vAlign w:val="center"/>
          </w:tcPr>
          <w:p w14:paraId="416177EB" w14:textId="77777777" w:rsidR="00F30AC8" w:rsidRPr="00F30AC8" w:rsidRDefault="00F30AC8" w:rsidP="00282FFE">
            <w:pPr>
              <w:jc w:val="center"/>
              <w:rPr>
                <w:sz w:val="20"/>
                <w:szCs w:val="20"/>
              </w:rPr>
            </w:pPr>
          </w:p>
        </w:tc>
        <w:tc>
          <w:tcPr>
            <w:tcW w:w="496" w:type="dxa"/>
            <w:vAlign w:val="center"/>
          </w:tcPr>
          <w:p w14:paraId="534242EB" w14:textId="77777777" w:rsidR="00F30AC8" w:rsidRPr="00F30AC8" w:rsidRDefault="00F30AC8" w:rsidP="00282FFE">
            <w:pPr>
              <w:jc w:val="center"/>
              <w:rPr>
                <w:sz w:val="20"/>
                <w:szCs w:val="20"/>
              </w:rPr>
            </w:pPr>
          </w:p>
        </w:tc>
        <w:tc>
          <w:tcPr>
            <w:tcW w:w="496" w:type="dxa"/>
            <w:vAlign w:val="center"/>
          </w:tcPr>
          <w:p w14:paraId="300E1554" w14:textId="77777777" w:rsidR="00F30AC8" w:rsidRPr="00F30AC8" w:rsidRDefault="00F30AC8" w:rsidP="00282FFE">
            <w:pPr>
              <w:jc w:val="center"/>
              <w:rPr>
                <w:sz w:val="20"/>
                <w:szCs w:val="20"/>
              </w:rPr>
            </w:pPr>
          </w:p>
        </w:tc>
        <w:tc>
          <w:tcPr>
            <w:tcW w:w="496" w:type="dxa"/>
            <w:vAlign w:val="center"/>
          </w:tcPr>
          <w:p w14:paraId="2754F6D5" w14:textId="77777777" w:rsidR="00F30AC8" w:rsidRPr="00F30AC8" w:rsidRDefault="00F30AC8" w:rsidP="00282FFE">
            <w:pPr>
              <w:jc w:val="center"/>
              <w:rPr>
                <w:sz w:val="20"/>
                <w:szCs w:val="20"/>
              </w:rPr>
            </w:pPr>
          </w:p>
        </w:tc>
        <w:tc>
          <w:tcPr>
            <w:tcW w:w="496" w:type="dxa"/>
            <w:vAlign w:val="center"/>
          </w:tcPr>
          <w:p w14:paraId="018E0F84" w14:textId="77777777" w:rsidR="00F30AC8" w:rsidRPr="00F30AC8" w:rsidRDefault="00F30AC8" w:rsidP="00282FFE">
            <w:pPr>
              <w:jc w:val="center"/>
              <w:rPr>
                <w:sz w:val="20"/>
                <w:szCs w:val="20"/>
              </w:rPr>
            </w:pPr>
          </w:p>
        </w:tc>
        <w:tc>
          <w:tcPr>
            <w:tcW w:w="496" w:type="dxa"/>
            <w:vAlign w:val="center"/>
          </w:tcPr>
          <w:p w14:paraId="41F5EF07" w14:textId="5915D099" w:rsidR="00F30AC8" w:rsidRPr="00F30AC8" w:rsidRDefault="00F30AC8" w:rsidP="00282FFE">
            <w:pPr>
              <w:jc w:val="center"/>
              <w:rPr>
                <w:sz w:val="20"/>
                <w:szCs w:val="20"/>
              </w:rPr>
            </w:pPr>
          </w:p>
        </w:tc>
        <w:tc>
          <w:tcPr>
            <w:tcW w:w="545" w:type="dxa"/>
            <w:vAlign w:val="center"/>
          </w:tcPr>
          <w:p w14:paraId="12DFC29A" w14:textId="77777777" w:rsidR="00F30AC8" w:rsidRPr="00F30AC8" w:rsidRDefault="00F30AC8" w:rsidP="00282FFE">
            <w:pPr>
              <w:jc w:val="center"/>
              <w:rPr>
                <w:sz w:val="20"/>
                <w:szCs w:val="20"/>
              </w:rPr>
            </w:pPr>
          </w:p>
        </w:tc>
        <w:tc>
          <w:tcPr>
            <w:tcW w:w="545" w:type="dxa"/>
            <w:vAlign w:val="center"/>
          </w:tcPr>
          <w:p w14:paraId="2D3951D5" w14:textId="77777777" w:rsidR="00F30AC8" w:rsidRPr="00F30AC8" w:rsidRDefault="00F30AC8" w:rsidP="00282FFE">
            <w:pPr>
              <w:jc w:val="center"/>
              <w:rPr>
                <w:sz w:val="20"/>
                <w:szCs w:val="20"/>
              </w:rPr>
            </w:pPr>
          </w:p>
        </w:tc>
        <w:tc>
          <w:tcPr>
            <w:tcW w:w="545" w:type="dxa"/>
          </w:tcPr>
          <w:p w14:paraId="2CFC69A3" w14:textId="77777777" w:rsidR="00F30AC8" w:rsidRPr="00F30AC8" w:rsidRDefault="00F30AC8" w:rsidP="00282FFE">
            <w:pPr>
              <w:jc w:val="center"/>
              <w:rPr>
                <w:sz w:val="20"/>
                <w:szCs w:val="20"/>
              </w:rPr>
            </w:pPr>
          </w:p>
        </w:tc>
        <w:tc>
          <w:tcPr>
            <w:tcW w:w="614" w:type="dxa"/>
          </w:tcPr>
          <w:p w14:paraId="3F817AEC" w14:textId="77777777" w:rsidR="00F30AC8" w:rsidRPr="00F30AC8" w:rsidRDefault="00F30AC8" w:rsidP="00282FFE">
            <w:pPr>
              <w:jc w:val="center"/>
              <w:rPr>
                <w:sz w:val="20"/>
                <w:szCs w:val="20"/>
              </w:rPr>
            </w:pPr>
          </w:p>
        </w:tc>
        <w:tc>
          <w:tcPr>
            <w:tcW w:w="614" w:type="dxa"/>
          </w:tcPr>
          <w:p w14:paraId="706E6EEE" w14:textId="77777777" w:rsidR="00F30AC8" w:rsidRPr="00F30AC8" w:rsidRDefault="00F30AC8" w:rsidP="00282FFE">
            <w:pPr>
              <w:jc w:val="center"/>
              <w:rPr>
                <w:sz w:val="20"/>
                <w:szCs w:val="20"/>
              </w:rPr>
            </w:pPr>
          </w:p>
        </w:tc>
        <w:tc>
          <w:tcPr>
            <w:tcW w:w="545" w:type="dxa"/>
          </w:tcPr>
          <w:p w14:paraId="5B64341A" w14:textId="77777777" w:rsidR="00F30AC8" w:rsidRPr="00F30AC8" w:rsidRDefault="00F30AC8" w:rsidP="00282FFE">
            <w:pPr>
              <w:jc w:val="center"/>
              <w:rPr>
                <w:sz w:val="20"/>
                <w:szCs w:val="20"/>
              </w:rPr>
            </w:pPr>
          </w:p>
        </w:tc>
        <w:tc>
          <w:tcPr>
            <w:tcW w:w="545" w:type="dxa"/>
          </w:tcPr>
          <w:p w14:paraId="1FB24DEE" w14:textId="77777777" w:rsidR="00F30AC8" w:rsidRPr="00F30AC8" w:rsidRDefault="00F30AC8" w:rsidP="00282FFE">
            <w:pPr>
              <w:jc w:val="center"/>
              <w:rPr>
                <w:sz w:val="20"/>
                <w:szCs w:val="20"/>
              </w:rPr>
            </w:pPr>
          </w:p>
        </w:tc>
        <w:tc>
          <w:tcPr>
            <w:tcW w:w="545" w:type="dxa"/>
          </w:tcPr>
          <w:p w14:paraId="62F3E8B0" w14:textId="77777777" w:rsidR="00F30AC8" w:rsidRPr="00F30AC8" w:rsidRDefault="00F30AC8" w:rsidP="00282FFE">
            <w:pPr>
              <w:jc w:val="center"/>
              <w:rPr>
                <w:sz w:val="20"/>
                <w:szCs w:val="20"/>
              </w:rPr>
            </w:pPr>
          </w:p>
        </w:tc>
        <w:tc>
          <w:tcPr>
            <w:tcW w:w="610" w:type="dxa"/>
          </w:tcPr>
          <w:p w14:paraId="6C1D3B0D" w14:textId="77777777" w:rsidR="00F30AC8" w:rsidRPr="00F30AC8" w:rsidRDefault="00F30AC8" w:rsidP="00282FFE">
            <w:pPr>
              <w:jc w:val="center"/>
              <w:rPr>
                <w:sz w:val="20"/>
                <w:szCs w:val="20"/>
              </w:rPr>
            </w:pPr>
          </w:p>
        </w:tc>
        <w:tc>
          <w:tcPr>
            <w:tcW w:w="608" w:type="dxa"/>
          </w:tcPr>
          <w:p w14:paraId="6994532F" w14:textId="77777777" w:rsidR="00F30AC8" w:rsidRPr="00F30AC8" w:rsidRDefault="00F30AC8" w:rsidP="00282FFE">
            <w:pPr>
              <w:jc w:val="center"/>
              <w:rPr>
                <w:sz w:val="20"/>
                <w:szCs w:val="20"/>
              </w:rPr>
            </w:pPr>
          </w:p>
        </w:tc>
      </w:tr>
      <w:tr w:rsidR="00F30AC8" w:rsidRPr="00F30AC8" w14:paraId="47A7CECF" w14:textId="18EB9E6B" w:rsidTr="00EE3A9A">
        <w:tc>
          <w:tcPr>
            <w:tcW w:w="4896" w:type="dxa"/>
          </w:tcPr>
          <w:p w14:paraId="1A47534F" w14:textId="16145E87" w:rsidR="00F30AC8" w:rsidRPr="00F30AC8" w:rsidRDefault="00F30AC8" w:rsidP="00282FFE">
            <w:pPr>
              <w:ind w:left="176"/>
              <w:rPr>
                <w:sz w:val="20"/>
                <w:szCs w:val="20"/>
              </w:rPr>
            </w:pPr>
            <w:r w:rsidRPr="00F30AC8">
              <w:rPr>
                <w:color w:val="auto"/>
                <w:sz w:val="20"/>
                <w:szCs w:val="20"/>
              </w:rPr>
              <w:t>Module: Critical and creative thinking</w:t>
            </w:r>
          </w:p>
        </w:tc>
        <w:tc>
          <w:tcPr>
            <w:tcW w:w="494" w:type="dxa"/>
            <w:vAlign w:val="center"/>
          </w:tcPr>
          <w:p w14:paraId="3D53C495" w14:textId="77777777" w:rsidR="00F30AC8" w:rsidRPr="00F30AC8" w:rsidRDefault="00F30AC8" w:rsidP="00282FFE">
            <w:pPr>
              <w:jc w:val="center"/>
              <w:rPr>
                <w:sz w:val="20"/>
                <w:szCs w:val="20"/>
              </w:rPr>
            </w:pPr>
          </w:p>
        </w:tc>
        <w:tc>
          <w:tcPr>
            <w:tcW w:w="494" w:type="dxa"/>
            <w:vAlign w:val="center"/>
          </w:tcPr>
          <w:p w14:paraId="51A95B86" w14:textId="77777777" w:rsidR="00F30AC8" w:rsidRPr="00F30AC8" w:rsidRDefault="00F30AC8" w:rsidP="00282FFE">
            <w:pPr>
              <w:jc w:val="center"/>
              <w:rPr>
                <w:sz w:val="20"/>
                <w:szCs w:val="20"/>
              </w:rPr>
            </w:pPr>
          </w:p>
        </w:tc>
        <w:tc>
          <w:tcPr>
            <w:tcW w:w="494" w:type="dxa"/>
            <w:vAlign w:val="center"/>
          </w:tcPr>
          <w:p w14:paraId="692903E3" w14:textId="77777777" w:rsidR="00F30AC8" w:rsidRPr="00F30AC8" w:rsidRDefault="00F30AC8" w:rsidP="00282FFE">
            <w:pPr>
              <w:jc w:val="center"/>
              <w:rPr>
                <w:sz w:val="20"/>
                <w:szCs w:val="20"/>
              </w:rPr>
            </w:pPr>
          </w:p>
        </w:tc>
        <w:tc>
          <w:tcPr>
            <w:tcW w:w="496" w:type="dxa"/>
            <w:vAlign w:val="center"/>
          </w:tcPr>
          <w:p w14:paraId="6586FDFE" w14:textId="77777777" w:rsidR="00F30AC8" w:rsidRPr="00F30AC8" w:rsidRDefault="00F30AC8" w:rsidP="00282FFE">
            <w:pPr>
              <w:jc w:val="center"/>
              <w:rPr>
                <w:sz w:val="20"/>
                <w:szCs w:val="20"/>
              </w:rPr>
            </w:pPr>
          </w:p>
        </w:tc>
        <w:tc>
          <w:tcPr>
            <w:tcW w:w="496" w:type="dxa"/>
            <w:vAlign w:val="center"/>
          </w:tcPr>
          <w:p w14:paraId="06CAF403" w14:textId="77777777" w:rsidR="00F30AC8" w:rsidRPr="00F30AC8" w:rsidRDefault="00F30AC8" w:rsidP="00282FFE">
            <w:pPr>
              <w:jc w:val="center"/>
              <w:rPr>
                <w:sz w:val="20"/>
                <w:szCs w:val="20"/>
              </w:rPr>
            </w:pPr>
          </w:p>
        </w:tc>
        <w:tc>
          <w:tcPr>
            <w:tcW w:w="496" w:type="dxa"/>
            <w:vAlign w:val="center"/>
          </w:tcPr>
          <w:p w14:paraId="32FFB86F" w14:textId="77777777" w:rsidR="00F30AC8" w:rsidRPr="00F30AC8" w:rsidRDefault="00F30AC8" w:rsidP="00282FFE">
            <w:pPr>
              <w:jc w:val="center"/>
              <w:rPr>
                <w:sz w:val="20"/>
                <w:szCs w:val="20"/>
              </w:rPr>
            </w:pPr>
          </w:p>
        </w:tc>
        <w:tc>
          <w:tcPr>
            <w:tcW w:w="496" w:type="dxa"/>
            <w:vAlign w:val="center"/>
          </w:tcPr>
          <w:p w14:paraId="17534DA6" w14:textId="77777777" w:rsidR="00F30AC8" w:rsidRPr="00F30AC8" w:rsidRDefault="00F30AC8" w:rsidP="00282FFE">
            <w:pPr>
              <w:jc w:val="center"/>
              <w:rPr>
                <w:sz w:val="20"/>
                <w:szCs w:val="20"/>
              </w:rPr>
            </w:pPr>
          </w:p>
        </w:tc>
        <w:tc>
          <w:tcPr>
            <w:tcW w:w="496" w:type="dxa"/>
            <w:vAlign w:val="center"/>
          </w:tcPr>
          <w:p w14:paraId="71D68C2E" w14:textId="77777777" w:rsidR="00F30AC8" w:rsidRPr="00F30AC8" w:rsidRDefault="00F30AC8" w:rsidP="00282FFE">
            <w:pPr>
              <w:jc w:val="center"/>
              <w:rPr>
                <w:sz w:val="20"/>
                <w:szCs w:val="20"/>
              </w:rPr>
            </w:pPr>
          </w:p>
        </w:tc>
        <w:tc>
          <w:tcPr>
            <w:tcW w:w="496" w:type="dxa"/>
            <w:vAlign w:val="center"/>
          </w:tcPr>
          <w:p w14:paraId="4ECCA75D" w14:textId="77777777" w:rsidR="00F30AC8" w:rsidRPr="00F30AC8" w:rsidRDefault="00F30AC8" w:rsidP="00282FFE">
            <w:pPr>
              <w:jc w:val="center"/>
              <w:rPr>
                <w:sz w:val="20"/>
                <w:szCs w:val="20"/>
              </w:rPr>
            </w:pPr>
          </w:p>
        </w:tc>
        <w:tc>
          <w:tcPr>
            <w:tcW w:w="545" w:type="dxa"/>
            <w:vAlign w:val="center"/>
          </w:tcPr>
          <w:p w14:paraId="1C3D6EEF" w14:textId="34F05699" w:rsidR="00F30AC8" w:rsidRPr="00F30AC8" w:rsidRDefault="00F30AC8" w:rsidP="00282FFE">
            <w:pPr>
              <w:jc w:val="center"/>
              <w:rPr>
                <w:sz w:val="20"/>
                <w:szCs w:val="20"/>
              </w:rPr>
            </w:pPr>
          </w:p>
        </w:tc>
        <w:tc>
          <w:tcPr>
            <w:tcW w:w="545" w:type="dxa"/>
            <w:vAlign w:val="center"/>
          </w:tcPr>
          <w:p w14:paraId="7BD5799F" w14:textId="77777777" w:rsidR="00F30AC8" w:rsidRPr="00F30AC8" w:rsidRDefault="00F30AC8" w:rsidP="00282FFE">
            <w:pPr>
              <w:jc w:val="center"/>
              <w:rPr>
                <w:sz w:val="20"/>
                <w:szCs w:val="20"/>
              </w:rPr>
            </w:pPr>
          </w:p>
        </w:tc>
        <w:tc>
          <w:tcPr>
            <w:tcW w:w="545" w:type="dxa"/>
          </w:tcPr>
          <w:p w14:paraId="0619DF75" w14:textId="77777777" w:rsidR="00F30AC8" w:rsidRPr="00F30AC8" w:rsidRDefault="00F30AC8" w:rsidP="00282FFE">
            <w:pPr>
              <w:jc w:val="center"/>
              <w:rPr>
                <w:sz w:val="20"/>
                <w:szCs w:val="20"/>
              </w:rPr>
            </w:pPr>
          </w:p>
        </w:tc>
        <w:tc>
          <w:tcPr>
            <w:tcW w:w="614" w:type="dxa"/>
          </w:tcPr>
          <w:p w14:paraId="7EDAFC35" w14:textId="77777777" w:rsidR="00F30AC8" w:rsidRPr="00F30AC8" w:rsidRDefault="00F30AC8" w:rsidP="00282FFE">
            <w:pPr>
              <w:jc w:val="center"/>
              <w:rPr>
                <w:sz w:val="20"/>
                <w:szCs w:val="20"/>
              </w:rPr>
            </w:pPr>
          </w:p>
        </w:tc>
        <w:tc>
          <w:tcPr>
            <w:tcW w:w="614" w:type="dxa"/>
          </w:tcPr>
          <w:p w14:paraId="32519DA4" w14:textId="77777777" w:rsidR="00F30AC8" w:rsidRPr="00F30AC8" w:rsidRDefault="00F30AC8" w:rsidP="00282FFE">
            <w:pPr>
              <w:jc w:val="center"/>
              <w:rPr>
                <w:sz w:val="20"/>
                <w:szCs w:val="20"/>
              </w:rPr>
            </w:pPr>
          </w:p>
        </w:tc>
        <w:tc>
          <w:tcPr>
            <w:tcW w:w="545" w:type="dxa"/>
          </w:tcPr>
          <w:p w14:paraId="4B6C60B6" w14:textId="77777777" w:rsidR="00F30AC8" w:rsidRPr="00F30AC8" w:rsidRDefault="00F30AC8" w:rsidP="00282FFE">
            <w:pPr>
              <w:jc w:val="center"/>
              <w:rPr>
                <w:sz w:val="20"/>
                <w:szCs w:val="20"/>
              </w:rPr>
            </w:pPr>
          </w:p>
        </w:tc>
        <w:tc>
          <w:tcPr>
            <w:tcW w:w="545" w:type="dxa"/>
          </w:tcPr>
          <w:p w14:paraId="0C863DB4" w14:textId="77777777" w:rsidR="00F30AC8" w:rsidRPr="00F30AC8" w:rsidRDefault="00F30AC8" w:rsidP="00282FFE">
            <w:pPr>
              <w:jc w:val="center"/>
              <w:rPr>
                <w:sz w:val="20"/>
                <w:szCs w:val="20"/>
              </w:rPr>
            </w:pPr>
          </w:p>
        </w:tc>
        <w:tc>
          <w:tcPr>
            <w:tcW w:w="545" w:type="dxa"/>
          </w:tcPr>
          <w:p w14:paraId="06C3AD36" w14:textId="77777777" w:rsidR="00F30AC8" w:rsidRPr="00F30AC8" w:rsidRDefault="00F30AC8" w:rsidP="00282FFE">
            <w:pPr>
              <w:jc w:val="center"/>
              <w:rPr>
                <w:sz w:val="20"/>
                <w:szCs w:val="20"/>
              </w:rPr>
            </w:pPr>
          </w:p>
        </w:tc>
        <w:tc>
          <w:tcPr>
            <w:tcW w:w="610" w:type="dxa"/>
          </w:tcPr>
          <w:p w14:paraId="1F02BD9C" w14:textId="77777777" w:rsidR="00F30AC8" w:rsidRPr="00F30AC8" w:rsidRDefault="00F30AC8" w:rsidP="00282FFE">
            <w:pPr>
              <w:jc w:val="center"/>
              <w:rPr>
                <w:sz w:val="20"/>
                <w:szCs w:val="20"/>
              </w:rPr>
            </w:pPr>
          </w:p>
        </w:tc>
        <w:tc>
          <w:tcPr>
            <w:tcW w:w="608" w:type="dxa"/>
          </w:tcPr>
          <w:p w14:paraId="65686EBA" w14:textId="77777777" w:rsidR="00F30AC8" w:rsidRPr="00F30AC8" w:rsidRDefault="00F30AC8" w:rsidP="00282FFE">
            <w:pPr>
              <w:jc w:val="center"/>
              <w:rPr>
                <w:sz w:val="20"/>
                <w:szCs w:val="20"/>
              </w:rPr>
            </w:pPr>
          </w:p>
        </w:tc>
      </w:tr>
      <w:tr w:rsidR="00F30AC8" w:rsidRPr="00F30AC8" w14:paraId="09B50B86" w14:textId="4668C072" w:rsidTr="00EE3A9A">
        <w:tc>
          <w:tcPr>
            <w:tcW w:w="4896" w:type="dxa"/>
          </w:tcPr>
          <w:p w14:paraId="5ED288C8" w14:textId="73AF5A62" w:rsidR="00F30AC8" w:rsidRPr="00F30AC8" w:rsidRDefault="00F30AC8" w:rsidP="00282FFE">
            <w:pPr>
              <w:ind w:left="176"/>
              <w:rPr>
                <w:sz w:val="20"/>
                <w:szCs w:val="20"/>
              </w:rPr>
            </w:pPr>
            <w:r w:rsidRPr="00F30AC8">
              <w:rPr>
                <w:color w:val="auto"/>
                <w:sz w:val="20"/>
                <w:szCs w:val="20"/>
              </w:rPr>
              <w:t>Module: Self-care</w:t>
            </w:r>
          </w:p>
        </w:tc>
        <w:tc>
          <w:tcPr>
            <w:tcW w:w="494" w:type="dxa"/>
            <w:vAlign w:val="center"/>
          </w:tcPr>
          <w:p w14:paraId="4DD63F4A" w14:textId="77777777" w:rsidR="00F30AC8" w:rsidRPr="00F30AC8" w:rsidRDefault="00F30AC8" w:rsidP="00282FFE">
            <w:pPr>
              <w:jc w:val="center"/>
              <w:rPr>
                <w:sz w:val="20"/>
                <w:szCs w:val="20"/>
              </w:rPr>
            </w:pPr>
          </w:p>
        </w:tc>
        <w:tc>
          <w:tcPr>
            <w:tcW w:w="494" w:type="dxa"/>
            <w:vAlign w:val="center"/>
          </w:tcPr>
          <w:p w14:paraId="2F46E388" w14:textId="77777777" w:rsidR="00F30AC8" w:rsidRPr="00F30AC8" w:rsidRDefault="00F30AC8" w:rsidP="00282FFE">
            <w:pPr>
              <w:jc w:val="center"/>
              <w:rPr>
                <w:sz w:val="20"/>
                <w:szCs w:val="20"/>
              </w:rPr>
            </w:pPr>
          </w:p>
        </w:tc>
        <w:tc>
          <w:tcPr>
            <w:tcW w:w="494" w:type="dxa"/>
            <w:vAlign w:val="center"/>
          </w:tcPr>
          <w:p w14:paraId="4D93B697" w14:textId="77777777" w:rsidR="00F30AC8" w:rsidRPr="00F30AC8" w:rsidRDefault="00F30AC8" w:rsidP="00282FFE">
            <w:pPr>
              <w:jc w:val="center"/>
              <w:rPr>
                <w:sz w:val="20"/>
                <w:szCs w:val="20"/>
              </w:rPr>
            </w:pPr>
          </w:p>
        </w:tc>
        <w:tc>
          <w:tcPr>
            <w:tcW w:w="496" w:type="dxa"/>
            <w:vAlign w:val="center"/>
          </w:tcPr>
          <w:p w14:paraId="36D0A50F" w14:textId="77777777" w:rsidR="00F30AC8" w:rsidRPr="00F30AC8" w:rsidRDefault="00F30AC8" w:rsidP="00282FFE">
            <w:pPr>
              <w:jc w:val="center"/>
              <w:rPr>
                <w:sz w:val="20"/>
                <w:szCs w:val="20"/>
              </w:rPr>
            </w:pPr>
          </w:p>
        </w:tc>
        <w:tc>
          <w:tcPr>
            <w:tcW w:w="496" w:type="dxa"/>
            <w:vAlign w:val="center"/>
          </w:tcPr>
          <w:p w14:paraId="7D5900FE" w14:textId="77777777" w:rsidR="00F30AC8" w:rsidRPr="00F30AC8" w:rsidRDefault="00F30AC8" w:rsidP="00282FFE">
            <w:pPr>
              <w:jc w:val="center"/>
              <w:rPr>
                <w:sz w:val="20"/>
                <w:szCs w:val="20"/>
              </w:rPr>
            </w:pPr>
          </w:p>
        </w:tc>
        <w:tc>
          <w:tcPr>
            <w:tcW w:w="496" w:type="dxa"/>
            <w:vAlign w:val="center"/>
          </w:tcPr>
          <w:p w14:paraId="5A881A97" w14:textId="77777777" w:rsidR="00F30AC8" w:rsidRPr="00F30AC8" w:rsidRDefault="00F30AC8" w:rsidP="00282FFE">
            <w:pPr>
              <w:jc w:val="center"/>
              <w:rPr>
                <w:sz w:val="20"/>
                <w:szCs w:val="20"/>
              </w:rPr>
            </w:pPr>
          </w:p>
        </w:tc>
        <w:tc>
          <w:tcPr>
            <w:tcW w:w="496" w:type="dxa"/>
            <w:vAlign w:val="center"/>
          </w:tcPr>
          <w:p w14:paraId="3270F8AF" w14:textId="77777777" w:rsidR="00F30AC8" w:rsidRPr="00F30AC8" w:rsidRDefault="00F30AC8" w:rsidP="00282FFE">
            <w:pPr>
              <w:jc w:val="center"/>
              <w:rPr>
                <w:sz w:val="20"/>
                <w:szCs w:val="20"/>
              </w:rPr>
            </w:pPr>
          </w:p>
        </w:tc>
        <w:tc>
          <w:tcPr>
            <w:tcW w:w="496" w:type="dxa"/>
            <w:vAlign w:val="center"/>
          </w:tcPr>
          <w:p w14:paraId="330125A5" w14:textId="77777777" w:rsidR="00F30AC8" w:rsidRPr="00F30AC8" w:rsidRDefault="00F30AC8" w:rsidP="00282FFE">
            <w:pPr>
              <w:jc w:val="center"/>
              <w:rPr>
                <w:sz w:val="20"/>
                <w:szCs w:val="20"/>
              </w:rPr>
            </w:pPr>
          </w:p>
        </w:tc>
        <w:tc>
          <w:tcPr>
            <w:tcW w:w="496" w:type="dxa"/>
            <w:vAlign w:val="center"/>
          </w:tcPr>
          <w:p w14:paraId="4E0DFD23" w14:textId="77777777" w:rsidR="00F30AC8" w:rsidRPr="00F30AC8" w:rsidRDefault="00F30AC8" w:rsidP="00282FFE">
            <w:pPr>
              <w:jc w:val="center"/>
              <w:rPr>
                <w:sz w:val="20"/>
                <w:szCs w:val="20"/>
              </w:rPr>
            </w:pPr>
          </w:p>
        </w:tc>
        <w:tc>
          <w:tcPr>
            <w:tcW w:w="545" w:type="dxa"/>
            <w:vAlign w:val="center"/>
          </w:tcPr>
          <w:p w14:paraId="26DF44BC" w14:textId="77777777" w:rsidR="00F30AC8" w:rsidRPr="00F30AC8" w:rsidRDefault="00F30AC8" w:rsidP="00282FFE">
            <w:pPr>
              <w:jc w:val="center"/>
              <w:rPr>
                <w:sz w:val="20"/>
                <w:szCs w:val="20"/>
              </w:rPr>
            </w:pPr>
          </w:p>
        </w:tc>
        <w:tc>
          <w:tcPr>
            <w:tcW w:w="545" w:type="dxa"/>
            <w:vAlign w:val="center"/>
          </w:tcPr>
          <w:p w14:paraId="22A5644D" w14:textId="0336FD55" w:rsidR="00F30AC8" w:rsidRPr="00F30AC8" w:rsidRDefault="00F30AC8" w:rsidP="00282FFE">
            <w:pPr>
              <w:jc w:val="center"/>
              <w:rPr>
                <w:sz w:val="20"/>
                <w:szCs w:val="20"/>
              </w:rPr>
            </w:pPr>
          </w:p>
        </w:tc>
        <w:tc>
          <w:tcPr>
            <w:tcW w:w="545" w:type="dxa"/>
          </w:tcPr>
          <w:p w14:paraId="5D6E95BF" w14:textId="77777777" w:rsidR="00F30AC8" w:rsidRPr="00F30AC8" w:rsidRDefault="00F30AC8" w:rsidP="00282FFE">
            <w:pPr>
              <w:jc w:val="center"/>
              <w:rPr>
                <w:sz w:val="20"/>
                <w:szCs w:val="20"/>
              </w:rPr>
            </w:pPr>
          </w:p>
        </w:tc>
        <w:tc>
          <w:tcPr>
            <w:tcW w:w="614" w:type="dxa"/>
          </w:tcPr>
          <w:p w14:paraId="17A7A5FA" w14:textId="77777777" w:rsidR="00F30AC8" w:rsidRPr="00F30AC8" w:rsidRDefault="00F30AC8" w:rsidP="00282FFE">
            <w:pPr>
              <w:jc w:val="center"/>
              <w:rPr>
                <w:sz w:val="20"/>
                <w:szCs w:val="20"/>
              </w:rPr>
            </w:pPr>
          </w:p>
        </w:tc>
        <w:tc>
          <w:tcPr>
            <w:tcW w:w="614" w:type="dxa"/>
          </w:tcPr>
          <w:p w14:paraId="79BC1B98" w14:textId="77777777" w:rsidR="00F30AC8" w:rsidRPr="00F30AC8" w:rsidRDefault="00F30AC8" w:rsidP="00282FFE">
            <w:pPr>
              <w:jc w:val="center"/>
              <w:rPr>
                <w:sz w:val="20"/>
                <w:szCs w:val="20"/>
              </w:rPr>
            </w:pPr>
          </w:p>
        </w:tc>
        <w:tc>
          <w:tcPr>
            <w:tcW w:w="545" w:type="dxa"/>
          </w:tcPr>
          <w:p w14:paraId="34D58BD9" w14:textId="77777777" w:rsidR="00F30AC8" w:rsidRPr="00F30AC8" w:rsidRDefault="00F30AC8" w:rsidP="00282FFE">
            <w:pPr>
              <w:jc w:val="center"/>
              <w:rPr>
                <w:sz w:val="20"/>
                <w:szCs w:val="20"/>
              </w:rPr>
            </w:pPr>
          </w:p>
        </w:tc>
        <w:tc>
          <w:tcPr>
            <w:tcW w:w="545" w:type="dxa"/>
          </w:tcPr>
          <w:p w14:paraId="57A6B540" w14:textId="77777777" w:rsidR="00F30AC8" w:rsidRPr="00F30AC8" w:rsidRDefault="00F30AC8" w:rsidP="00282FFE">
            <w:pPr>
              <w:jc w:val="center"/>
              <w:rPr>
                <w:sz w:val="20"/>
                <w:szCs w:val="20"/>
              </w:rPr>
            </w:pPr>
          </w:p>
        </w:tc>
        <w:tc>
          <w:tcPr>
            <w:tcW w:w="545" w:type="dxa"/>
          </w:tcPr>
          <w:p w14:paraId="7CD6700C" w14:textId="77777777" w:rsidR="00F30AC8" w:rsidRPr="00F30AC8" w:rsidRDefault="00F30AC8" w:rsidP="00282FFE">
            <w:pPr>
              <w:jc w:val="center"/>
              <w:rPr>
                <w:sz w:val="20"/>
                <w:szCs w:val="20"/>
              </w:rPr>
            </w:pPr>
          </w:p>
        </w:tc>
        <w:tc>
          <w:tcPr>
            <w:tcW w:w="610" w:type="dxa"/>
          </w:tcPr>
          <w:p w14:paraId="22D5B68B" w14:textId="77777777" w:rsidR="00F30AC8" w:rsidRPr="00F30AC8" w:rsidRDefault="00F30AC8" w:rsidP="00282FFE">
            <w:pPr>
              <w:jc w:val="center"/>
              <w:rPr>
                <w:sz w:val="20"/>
                <w:szCs w:val="20"/>
              </w:rPr>
            </w:pPr>
          </w:p>
        </w:tc>
        <w:tc>
          <w:tcPr>
            <w:tcW w:w="608" w:type="dxa"/>
          </w:tcPr>
          <w:p w14:paraId="3CACBC0B" w14:textId="77777777" w:rsidR="00F30AC8" w:rsidRPr="00F30AC8" w:rsidRDefault="00F30AC8" w:rsidP="00282FFE">
            <w:pPr>
              <w:jc w:val="center"/>
              <w:rPr>
                <w:sz w:val="20"/>
                <w:szCs w:val="20"/>
              </w:rPr>
            </w:pPr>
          </w:p>
        </w:tc>
      </w:tr>
      <w:tr w:rsidR="00F30AC8" w:rsidRPr="00F30AC8" w14:paraId="0F6B9ACE" w14:textId="0EE7A6F4" w:rsidTr="00EE3A9A">
        <w:tc>
          <w:tcPr>
            <w:tcW w:w="4896" w:type="dxa"/>
          </w:tcPr>
          <w:p w14:paraId="3270FE36" w14:textId="7F3A878E" w:rsidR="00F30AC8" w:rsidRPr="00F30AC8" w:rsidRDefault="00257FBB" w:rsidP="00257FBB">
            <w:pPr>
              <w:rPr>
                <w:color w:val="auto"/>
                <w:sz w:val="20"/>
                <w:szCs w:val="20"/>
              </w:rPr>
            </w:pPr>
            <w:r w:rsidRPr="00257FBB">
              <w:rPr>
                <w:b/>
                <w:bCs/>
                <w:sz w:val="20"/>
                <w:szCs w:val="20"/>
              </w:rPr>
              <w:t>Topic-specific modules</w:t>
            </w:r>
          </w:p>
        </w:tc>
        <w:tc>
          <w:tcPr>
            <w:tcW w:w="494" w:type="dxa"/>
            <w:vAlign w:val="center"/>
          </w:tcPr>
          <w:p w14:paraId="33D535E2" w14:textId="77777777" w:rsidR="00F30AC8" w:rsidRPr="00F30AC8" w:rsidRDefault="00F30AC8" w:rsidP="00282FFE">
            <w:pPr>
              <w:jc w:val="center"/>
              <w:rPr>
                <w:sz w:val="20"/>
                <w:szCs w:val="20"/>
              </w:rPr>
            </w:pPr>
          </w:p>
        </w:tc>
        <w:tc>
          <w:tcPr>
            <w:tcW w:w="494" w:type="dxa"/>
            <w:vAlign w:val="center"/>
          </w:tcPr>
          <w:p w14:paraId="1580F7E5" w14:textId="77777777" w:rsidR="00F30AC8" w:rsidRPr="00F30AC8" w:rsidRDefault="00F30AC8" w:rsidP="00282FFE">
            <w:pPr>
              <w:jc w:val="center"/>
              <w:rPr>
                <w:sz w:val="20"/>
                <w:szCs w:val="20"/>
              </w:rPr>
            </w:pPr>
          </w:p>
        </w:tc>
        <w:tc>
          <w:tcPr>
            <w:tcW w:w="494" w:type="dxa"/>
            <w:vAlign w:val="center"/>
          </w:tcPr>
          <w:p w14:paraId="0FB2C909" w14:textId="77777777" w:rsidR="00F30AC8" w:rsidRPr="00F30AC8" w:rsidRDefault="00F30AC8" w:rsidP="00282FFE">
            <w:pPr>
              <w:jc w:val="center"/>
              <w:rPr>
                <w:sz w:val="20"/>
                <w:szCs w:val="20"/>
              </w:rPr>
            </w:pPr>
          </w:p>
        </w:tc>
        <w:tc>
          <w:tcPr>
            <w:tcW w:w="496" w:type="dxa"/>
            <w:vAlign w:val="center"/>
          </w:tcPr>
          <w:p w14:paraId="58D724A0" w14:textId="77777777" w:rsidR="00F30AC8" w:rsidRPr="00F30AC8" w:rsidRDefault="00F30AC8" w:rsidP="00282FFE">
            <w:pPr>
              <w:jc w:val="center"/>
              <w:rPr>
                <w:sz w:val="20"/>
                <w:szCs w:val="20"/>
              </w:rPr>
            </w:pPr>
          </w:p>
        </w:tc>
        <w:tc>
          <w:tcPr>
            <w:tcW w:w="496" w:type="dxa"/>
            <w:vAlign w:val="center"/>
          </w:tcPr>
          <w:p w14:paraId="50A4FD78" w14:textId="77777777" w:rsidR="00F30AC8" w:rsidRPr="00F30AC8" w:rsidRDefault="00F30AC8" w:rsidP="00282FFE">
            <w:pPr>
              <w:jc w:val="center"/>
              <w:rPr>
                <w:sz w:val="20"/>
                <w:szCs w:val="20"/>
              </w:rPr>
            </w:pPr>
          </w:p>
        </w:tc>
        <w:tc>
          <w:tcPr>
            <w:tcW w:w="496" w:type="dxa"/>
            <w:vAlign w:val="center"/>
          </w:tcPr>
          <w:p w14:paraId="649CBB49" w14:textId="77777777" w:rsidR="00F30AC8" w:rsidRPr="00F30AC8" w:rsidRDefault="00F30AC8" w:rsidP="00282FFE">
            <w:pPr>
              <w:jc w:val="center"/>
              <w:rPr>
                <w:sz w:val="20"/>
                <w:szCs w:val="20"/>
              </w:rPr>
            </w:pPr>
          </w:p>
        </w:tc>
        <w:tc>
          <w:tcPr>
            <w:tcW w:w="496" w:type="dxa"/>
            <w:vAlign w:val="center"/>
          </w:tcPr>
          <w:p w14:paraId="6BC9BF6D" w14:textId="77777777" w:rsidR="00F30AC8" w:rsidRPr="00F30AC8" w:rsidRDefault="00F30AC8" w:rsidP="00282FFE">
            <w:pPr>
              <w:jc w:val="center"/>
              <w:rPr>
                <w:sz w:val="20"/>
                <w:szCs w:val="20"/>
              </w:rPr>
            </w:pPr>
          </w:p>
        </w:tc>
        <w:tc>
          <w:tcPr>
            <w:tcW w:w="496" w:type="dxa"/>
            <w:vAlign w:val="center"/>
          </w:tcPr>
          <w:p w14:paraId="35C1A59F" w14:textId="77777777" w:rsidR="00F30AC8" w:rsidRPr="00F30AC8" w:rsidRDefault="00F30AC8" w:rsidP="00282FFE">
            <w:pPr>
              <w:jc w:val="center"/>
              <w:rPr>
                <w:sz w:val="20"/>
                <w:szCs w:val="20"/>
              </w:rPr>
            </w:pPr>
          </w:p>
        </w:tc>
        <w:tc>
          <w:tcPr>
            <w:tcW w:w="496" w:type="dxa"/>
            <w:vAlign w:val="center"/>
          </w:tcPr>
          <w:p w14:paraId="60FB8353" w14:textId="77777777" w:rsidR="00F30AC8" w:rsidRPr="00F30AC8" w:rsidRDefault="00F30AC8" w:rsidP="00282FFE">
            <w:pPr>
              <w:jc w:val="center"/>
              <w:rPr>
                <w:sz w:val="20"/>
                <w:szCs w:val="20"/>
              </w:rPr>
            </w:pPr>
          </w:p>
        </w:tc>
        <w:tc>
          <w:tcPr>
            <w:tcW w:w="545" w:type="dxa"/>
            <w:vAlign w:val="center"/>
          </w:tcPr>
          <w:p w14:paraId="2BE9FAB1" w14:textId="77777777" w:rsidR="00F30AC8" w:rsidRPr="00F30AC8" w:rsidRDefault="00F30AC8" w:rsidP="00282FFE">
            <w:pPr>
              <w:jc w:val="center"/>
              <w:rPr>
                <w:sz w:val="20"/>
                <w:szCs w:val="20"/>
              </w:rPr>
            </w:pPr>
          </w:p>
        </w:tc>
        <w:tc>
          <w:tcPr>
            <w:tcW w:w="545" w:type="dxa"/>
            <w:vAlign w:val="center"/>
          </w:tcPr>
          <w:p w14:paraId="4A433596" w14:textId="77777777" w:rsidR="00F30AC8" w:rsidRPr="00F30AC8" w:rsidRDefault="00F30AC8" w:rsidP="00282FFE">
            <w:pPr>
              <w:jc w:val="center"/>
              <w:rPr>
                <w:sz w:val="20"/>
                <w:szCs w:val="20"/>
              </w:rPr>
            </w:pPr>
          </w:p>
        </w:tc>
        <w:tc>
          <w:tcPr>
            <w:tcW w:w="545" w:type="dxa"/>
          </w:tcPr>
          <w:p w14:paraId="5A8EE752" w14:textId="77777777" w:rsidR="00F30AC8" w:rsidRPr="00F30AC8" w:rsidRDefault="00F30AC8" w:rsidP="00282FFE">
            <w:pPr>
              <w:jc w:val="center"/>
              <w:rPr>
                <w:sz w:val="20"/>
                <w:szCs w:val="20"/>
              </w:rPr>
            </w:pPr>
          </w:p>
        </w:tc>
        <w:tc>
          <w:tcPr>
            <w:tcW w:w="614" w:type="dxa"/>
          </w:tcPr>
          <w:p w14:paraId="6995EC7E" w14:textId="77777777" w:rsidR="00F30AC8" w:rsidRPr="00F30AC8" w:rsidRDefault="00F30AC8" w:rsidP="00282FFE">
            <w:pPr>
              <w:jc w:val="center"/>
              <w:rPr>
                <w:sz w:val="20"/>
                <w:szCs w:val="20"/>
              </w:rPr>
            </w:pPr>
          </w:p>
        </w:tc>
        <w:tc>
          <w:tcPr>
            <w:tcW w:w="614" w:type="dxa"/>
          </w:tcPr>
          <w:p w14:paraId="2F72F217" w14:textId="77777777" w:rsidR="00F30AC8" w:rsidRPr="00F30AC8" w:rsidRDefault="00F30AC8" w:rsidP="00282FFE">
            <w:pPr>
              <w:jc w:val="center"/>
              <w:rPr>
                <w:sz w:val="20"/>
                <w:szCs w:val="20"/>
              </w:rPr>
            </w:pPr>
          </w:p>
        </w:tc>
        <w:tc>
          <w:tcPr>
            <w:tcW w:w="545" w:type="dxa"/>
          </w:tcPr>
          <w:p w14:paraId="40D1EF5F" w14:textId="77777777" w:rsidR="00F30AC8" w:rsidRPr="00F30AC8" w:rsidRDefault="00F30AC8" w:rsidP="00282FFE">
            <w:pPr>
              <w:jc w:val="center"/>
              <w:rPr>
                <w:sz w:val="20"/>
                <w:szCs w:val="20"/>
              </w:rPr>
            </w:pPr>
          </w:p>
        </w:tc>
        <w:tc>
          <w:tcPr>
            <w:tcW w:w="545" w:type="dxa"/>
          </w:tcPr>
          <w:p w14:paraId="0DA75827" w14:textId="77777777" w:rsidR="00F30AC8" w:rsidRPr="00F30AC8" w:rsidRDefault="00F30AC8" w:rsidP="00282FFE">
            <w:pPr>
              <w:jc w:val="center"/>
              <w:rPr>
                <w:sz w:val="20"/>
                <w:szCs w:val="20"/>
              </w:rPr>
            </w:pPr>
          </w:p>
        </w:tc>
        <w:tc>
          <w:tcPr>
            <w:tcW w:w="545" w:type="dxa"/>
          </w:tcPr>
          <w:p w14:paraId="643A14C6" w14:textId="77777777" w:rsidR="00F30AC8" w:rsidRPr="00F30AC8" w:rsidRDefault="00F30AC8" w:rsidP="00282FFE">
            <w:pPr>
              <w:jc w:val="center"/>
              <w:rPr>
                <w:sz w:val="20"/>
                <w:szCs w:val="20"/>
              </w:rPr>
            </w:pPr>
          </w:p>
        </w:tc>
        <w:tc>
          <w:tcPr>
            <w:tcW w:w="610" w:type="dxa"/>
          </w:tcPr>
          <w:p w14:paraId="3D6C24A2" w14:textId="77777777" w:rsidR="00F30AC8" w:rsidRPr="00F30AC8" w:rsidRDefault="00F30AC8" w:rsidP="00282FFE">
            <w:pPr>
              <w:jc w:val="center"/>
              <w:rPr>
                <w:sz w:val="20"/>
                <w:szCs w:val="20"/>
              </w:rPr>
            </w:pPr>
          </w:p>
        </w:tc>
        <w:tc>
          <w:tcPr>
            <w:tcW w:w="608" w:type="dxa"/>
          </w:tcPr>
          <w:p w14:paraId="0B968591" w14:textId="77777777" w:rsidR="00F30AC8" w:rsidRPr="00F30AC8" w:rsidRDefault="00F30AC8" w:rsidP="00282FFE">
            <w:pPr>
              <w:jc w:val="center"/>
              <w:rPr>
                <w:sz w:val="20"/>
                <w:szCs w:val="20"/>
              </w:rPr>
            </w:pPr>
          </w:p>
        </w:tc>
      </w:tr>
      <w:tr w:rsidR="004B02E8" w:rsidRPr="00F30AC8" w14:paraId="3B03E670" w14:textId="1B59E08F" w:rsidTr="00EE3A9A">
        <w:tc>
          <w:tcPr>
            <w:tcW w:w="4896" w:type="dxa"/>
          </w:tcPr>
          <w:p w14:paraId="7257C3CB" w14:textId="2B501515" w:rsidR="004B02E8" w:rsidRPr="00E82319" w:rsidRDefault="004B02E8" w:rsidP="004B02E8">
            <w:pPr>
              <w:ind w:left="176"/>
              <w:rPr>
                <w:i/>
                <w:iCs/>
                <w:color w:val="auto"/>
                <w:sz w:val="20"/>
                <w:szCs w:val="20"/>
              </w:rPr>
            </w:pPr>
            <w:r w:rsidRPr="00E82319">
              <w:rPr>
                <w:i/>
                <w:iCs/>
                <w:sz w:val="20"/>
                <w:szCs w:val="20"/>
              </w:rPr>
              <w:t xml:space="preserve">Module: </w:t>
            </w:r>
            <w:r w:rsidRPr="00E82319">
              <w:rPr>
                <w:i/>
                <w:iCs/>
                <w:color w:val="auto"/>
                <w:sz w:val="20"/>
                <w:szCs w:val="20"/>
              </w:rPr>
              <w:t xml:space="preserve">Foundations of governance </w:t>
            </w:r>
          </w:p>
        </w:tc>
        <w:tc>
          <w:tcPr>
            <w:tcW w:w="494" w:type="dxa"/>
            <w:vAlign w:val="center"/>
          </w:tcPr>
          <w:p w14:paraId="2BFF35C3" w14:textId="77777777" w:rsidR="004B02E8" w:rsidRPr="00F30AC8" w:rsidRDefault="004B02E8" w:rsidP="004B02E8">
            <w:pPr>
              <w:jc w:val="center"/>
              <w:rPr>
                <w:sz w:val="20"/>
                <w:szCs w:val="20"/>
              </w:rPr>
            </w:pPr>
          </w:p>
        </w:tc>
        <w:tc>
          <w:tcPr>
            <w:tcW w:w="494" w:type="dxa"/>
            <w:vAlign w:val="center"/>
          </w:tcPr>
          <w:p w14:paraId="78BE4CC8" w14:textId="77777777" w:rsidR="004B02E8" w:rsidRPr="00F30AC8" w:rsidRDefault="004B02E8" w:rsidP="004B02E8">
            <w:pPr>
              <w:jc w:val="center"/>
              <w:rPr>
                <w:sz w:val="20"/>
                <w:szCs w:val="20"/>
              </w:rPr>
            </w:pPr>
          </w:p>
        </w:tc>
        <w:tc>
          <w:tcPr>
            <w:tcW w:w="494" w:type="dxa"/>
            <w:vAlign w:val="center"/>
          </w:tcPr>
          <w:p w14:paraId="379497C8" w14:textId="77777777" w:rsidR="004B02E8" w:rsidRPr="00F30AC8" w:rsidRDefault="004B02E8" w:rsidP="004B02E8">
            <w:pPr>
              <w:jc w:val="center"/>
              <w:rPr>
                <w:sz w:val="20"/>
                <w:szCs w:val="20"/>
              </w:rPr>
            </w:pPr>
          </w:p>
        </w:tc>
        <w:tc>
          <w:tcPr>
            <w:tcW w:w="496" w:type="dxa"/>
            <w:vAlign w:val="center"/>
          </w:tcPr>
          <w:p w14:paraId="5A8FA8B3" w14:textId="77777777" w:rsidR="004B02E8" w:rsidRPr="00F30AC8" w:rsidRDefault="004B02E8" w:rsidP="004B02E8">
            <w:pPr>
              <w:jc w:val="center"/>
              <w:rPr>
                <w:sz w:val="20"/>
                <w:szCs w:val="20"/>
              </w:rPr>
            </w:pPr>
          </w:p>
        </w:tc>
        <w:tc>
          <w:tcPr>
            <w:tcW w:w="496" w:type="dxa"/>
            <w:vAlign w:val="center"/>
          </w:tcPr>
          <w:p w14:paraId="5447BB16" w14:textId="77777777" w:rsidR="004B02E8" w:rsidRPr="00F30AC8" w:rsidRDefault="004B02E8" w:rsidP="004B02E8">
            <w:pPr>
              <w:jc w:val="center"/>
              <w:rPr>
                <w:sz w:val="20"/>
                <w:szCs w:val="20"/>
              </w:rPr>
            </w:pPr>
          </w:p>
        </w:tc>
        <w:tc>
          <w:tcPr>
            <w:tcW w:w="496" w:type="dxa"/>
            <w:vAlign w:val="center"/>
          </w:tcPr>
          <w:p w14:paraId="5EE10F96" w14:textId="77777777" w:rsidR="004B02E8" w:rsidRPr="00F30AC8" w:rsidRDefault="004B02E8" w:rsidP="004B02E8">
            <w:pPr>
              <w:jc w:val="center"/>
              <w:rPr>
                <w:sz w:val="20"/>
                <w:szCs w:val="20"/>
              </w:rPr>
            </w:pPr>
          </w:p>
        </w:tc>
        <w:tc>
          <w:tcPr>
            <w:tcW w:w="496" w:type="dxa"/>
            <w:vAlign w:val="center"/>
          </w:tcPr>
          <w:p w14:paraId="7B1FCA1A" w14:textId="77777777" w:rsidR="004B02E8" w:rsidRPr="00F30AC8" w:rsidRDefault="004B02E8" w:rsidP="004B02E8">
            <w:pPr>
              <w:jc w:val="center"/>
              <w:rPr>
                <w:sz w:val="20"/>
                <w:szCs w:val="20"/>
              </w:rPr>
            </w:pPr>
          </w:p>
        </w:tc>
        <w:tc>
          <w:tcPr>
            <w:tcW w:w="496" w:type="dxa"/>
            <w:vAlign w:val="center"/>
          </w:tcPr>
          <w:p w14:paraId="0D9934C5" w14:textId="77777777" w:rsidR="004B02E8" w:rsidRPr="00F30AC8" w:rsidRDefault="004B02E8" w:rsidP="004B02E8">
            <w:pPr>
              <w:jc w:val="center"/>
              <w:rPr>
                <w:sz w:val="20"/>
                <w:szCs w:val="20"/>
              </w:rPr>
            </w:pPr>
          </w:p>
        </w:tc>
        <w:tc>
          <w:tcPr>
            <w:tcW w:w="496" w:type="dxa"/>
            <w:vAlign w:val="center"/>
          </w:tcPr>
          <w:p w14:paraId="498A1DA4" w14:textId="77777777" w:rsidR="004B02E8" w:rsidRPr="00F30AC8" w:rsidRDefault="004B02E8" w:rsidP="004B02E8">
            <w:pPr>
              <w:jc w:val="center"/>
              <w:rPr>
                <w:sz w:val="20"/>
                <w:szCs w:val="20"/>
              </w:rPr>
            </w:pPr>
          </w:p>
        </w:tc>
        <w:tc>
          <w:tcPr>
            <w:tcW w:w="545" w:type="dxa"/>
            <w:vAlign w:val="center"/>
          </w:tcPr>
          <w:p w14:paraId="529FFFA2" w14:textId="77777777" w:rsidR="004B02E8" w:rsidRPr="00F30AC8" w:rsidRDefault="004B02E8" w:rsidP="004B02E8">
            <w:pPr>
              <w:jc w:val="center"/>
              <w:rPr>
                <w:sz w:val="20"/>
                <w:szCs w:val="20"/>
              </w:rPr>
            </w:pPr>
          </w:p>
        </w:tc>
        <w:tc>
          <w:tcPr>
            <w:tcW w:w="545" w:type="dxa"/>
            <w:vAlign w:val="center"/>
          </w:tcPr>
          <w:p w14:paraId="5F1EC8A2" w14:textId="77777777" w:rsidR="004B02E8" w:rsidRPr="00F30AC8" w:rsidRDefault="004B02E8" w:rsidP="004B02E8">
            <w:pPr>
              <w:jc w:val="center"/>
              <w:rPr>
                <w:sz w:val="20"/>
                <w:szCs w:val="20"/>
              </w:rPr>
            </w:pPr>
          </w:p>
        </w:tc>
        <w:tc>
          <w:tcPr>
            <w:tcW w:w="545" w:type="dxa"/>
          </w:tcPr>
          <w:p w14:paraId="090C08C4" w14:textId="4B47D7E4" w:rsidR="004B02E8" w:rsidRPr="00F30AC8" w:rsidRDefault="004B02E8" w:rsidP="004B02E8">
            <w:pPr>
              <w:jc w:val="center"/>
              <w:rPr>
                <w:sz w:val="20"/>
                <w:szCs w:val="20"/>
              </w:rPr>
            </w:pPr>
          </w:p>
        </w:tc>
        <w:tc>
          <w:tcPr>
            <w:tcW w:w="614" w:type="dxa"/>
          </w:tcPr>
          <w:p w14:paraId="1AAAFF6C" w14:textId="3CE1DA9A" w:rsidR="004B02E8" w:rsidRPr="00F30AC8" w:rsidRDefault="004B02E8" w:rsidP="004B02E8">
            <w:pPr>
              <w:jc w:val="center"/>
              <w:rPr>
                <w:sz w:val="20"/>
                <w:szCs w:val="20"/>
              </w:rPr>
            </w:pPr>
            <w:r>
              <w:rPr>
                <w:sz w:val="20"/>
                <w:szCs w:val="20"/>
              </w:rPr>
              <w:t>YMN</w:t>
            </w:r>
          </w:p>
        </w:tc>
        <w:tc>
          <w:tcPr>
            <w:tcW w:w="614" w:type="dxa"/>
          </w:tcPr>
          <w:p w14:paraId="3BC766BA" w14:textId="77777777" w:rsidR="004B02E8" w:rsidRPr="00F30AC8" w:rsidRDefault="004B02E8" w:rsidP="004B02E8">
            <w:pPr>
              <w:jc w:val="center"/>
              <w:rPr>
                <w:sz w:val="20"/>
                <w:szCs w:val="20"/>
              </w:rPr>
            </w:pPr>
          </w:p>
        </w:tc>
        <w:tc>
          <w:tcPr>
            <w:tcW w:w="545" w:type="dxa"/>
          </w:tcPr>
          <w:p w14:paraId="663842CC" w14:textId="77777777" w:rsidR="004B02E8" w:rsidRPr="00F30AC8" w:rsidRDefault="004B02E8" w:rsidP="004B02E8">
            <w:pPr>
              <w:jc w:val="center"/>
              <w:rPr>
                <w:sz w:val="20"/>
                <w:szCs w:val="20"/>
              </w:rPr>
            </w:pPr>
          </w:p>
        </w:tc>
        <w:tc>
          <w:tcPr>
            <w:tcW w:w="545" w:type="dxa"/>
          </w:tcPr>
          <w:p w14:paraId="45206E99" w14:textId="77777777" w:rsidR="004B02E8" w:rsidRPr="00F30AC8" w:rsidRDefault="004B02E8" w:rsidP="004B02E8">
            <w:pPr>
              <w:jc w:val="center"/>
              <w:rPr>
                <w:sz w:val="20"/>
                <w:szCs w:val="20"/>
              </w:rPr>
            </w:pPr>
          </w:p>
        </w:tc>
        <w:tc>
          <w:tcPr>
            <w:tcW w:w="545" w:type="dxa"/>
          </w:tcPr>
          <w:p w14:paraId="24FE2A54" w14:textId="77777777" w:rsidR="004B02E8" w:rsidRPr="00F30AC8" w:rsidRDefault="004B02E8" w:rsidP="004B02E8">
            <w:pPr>
              <w:jc w:val="center"/>
              <w:rPr>
                <w:sz w:val="20"/>
                <w:szCs w:val="20"/>
              </w:rPr>
            </w:pPr>
          </w:p>
        </w:tc>
        <w:tc>
          <w:tcPr>
            <w:tcW w:w="610" w:type="dxa"/>
          </w:tcPr>
          <w:p w14:paraId="4101CA49" w14:textId="77777777" w:rsidR="004B02E8" w:rsidRPr="00F30AC8" w:rsidRDefault="004B02E8" w:rsidP="004B02E8">
            <w:pPr>
              <w:jc w:val="center"/>
              <w:rPr>
                <w:sz w:val="20"/>
                <w:szCs w:val="20"/>
              </w:rPr>
            </w:pPr>
          </w:p>
        </w:tc>
        <w:tc>
          <w:tcPr>
            <w:tcW w:w="608" w:type="dxa"/>
          </w:tcPr>
          <w:p w14:paraId="3D77E26C" w14:textId="77777777" w:rsidR="004B02E8" w:rsidRPr="00F30AC8" w:rsidRDefault="004B02E8" w:rsidP="004B02E8">
            <w:pPr>
              <w:jc w:val="center"/>
              <w:rPr>
                <w:sz w:val="20"/>
                <w:szCs w:val="20"/>
              </w:rPr>
            </w:pPr>
          </w:p>
        </w:tc>
      </w:tr>
      <w:tr w:rsidR="004B02E8" w:rsidRPr="00F30AC8" w14:paraId="4E6CBC73" w14:textId="07586035" w:rsidTr="00EE3A9A">
        <w:tc>
          <w:tcPr>
            <w:tcW w:w="4896" w:type="dxa"/>
          </w:tcPr>
          <w:p w14:paraId="123B056A" w14:textId="3A458246" w:rsidR="004B02E8" w:rsidRPr="00E82319" w:rsidRDefault="004B02E8" w:rsidP="004B02E8">
            <w:pPr>
              <w:ind w:left="176"/>
              <w:rPr>
                <w:i/>
                <w:iCs/>
                <w:color w:val="auto"/>
                <w:sz w:val="20"/>
                <w:szCs w:val="20"/>
              </w:rPr>
            </w:pPr>
            <w:r w:rsidRPr="00E82319">
              <w:rPr>
                <w:i/>
                <w:iCs/>
                <w:sz w:val="20"/>
                <w:szCs w:val="20"/>
              </w:rPr>
              <w:t xml:space="preserve">Module: </w:t>
            </w:r>
            <w:r w:rsidRPr="00E82319">
              <w:rPr>
                <w:i/>
                <w:iCs/>
                <w:color w:val="auto"/>
                <w:sz w:val="20"/>
                <w:szCs w:val="20"/>
              </w:rPr>
              <w:t>Understanding yourself and people</w:t>
            </w:r>
          </w:p>
        </w:tc>
        <w:tc>
          <w:tcPr>
            <w:tcW w:w="494" w:type="dxa"/>
            <w:vAlign w:val="center"/>
          </w:tcPr>
          <w:p w14:paraId="7D4B66E8" w14:textId="77777777" w:rsidR="004B02E8" w:rsidRPr="00F30AC8" w:rsidRDefault="004B02E8" w:rsidP="004B02E8">
            <w:pPr>
              <w:jc w:val="center"/>
              <w:rPr>
                <w:sz w:val="20"/>
                <w:szCs w:val="20"/>
              </w:rPr>
            </w:pPr>
          </w:p>
        </w:tc>
        <w:tc>
          <w:tcPr>
            <w:tcW w:w="494" w:type="dxa"/>
            <w:vAlign w:val="center"/>
          </w:tcPr>
          <w:p w14:paraId="50B7C359" w14:textId="77777777" w:rsidR="004B02E8" w:rsidRPr="00F30AC8" w:rsidRDefault="004B02E8" w:rsidP="004B02E8">
            <w:pPr>
              <w:jc w:val="center"/>
              <w:rPr>
                <w:sz w:val="20"/>
                <w:szCs w:val="20"/>
              </w:rPr>
            </w:pPr>
          </w:p>
        </w:tc>
        <w:tc>
          <w:tcPr>
            <w:tcW w:w="494" w:type="dxa"/>
            <w:vAlign w:val="center"/>
          </w:tcPr>
          <w:p w14:paraId="34CE0AEB" w14:textId="77777777" w:rsidR="004B02E8" w:rsidRPr="00F30AC8" w:rsidRDefault="004B02E8" w:rsidP="004B02E8">
            <w:pPr>
              <w:jc w:val="center"/>
              <w:rPr>
                <w:sz w:val="20"/>
                <w:szCs w:val="20"/>
              </w:rPr>
            </w:pPr>
          </w:p>
        </w:tc>
        <w:tc>
          <w:tcPr>
            <w:tcW w:w="496" w:type="dxa"/>
            <w:vAlign w:val="center"/>
          </w:tcPr>
          <w:p w14:paraId="5F85AE30" w14:textId="77777777" w:rsidR="004B02E8" w:rsidRPr="00F30AC8" w:rsidRDefault="004B02E8" w:rsidP="004B02E8">
            <w:pPr>
              <w:jc w:val="center"/>
              <w:rPr>
                <w:sz w:val="20"/>
                <w:szCs w:val="20"/>
              </w:rPr>
            </w:pPr>
          </w:p>
        </w:tc>
        <w:tc>
          <w:tcPr>
            <w:tcW w:w="496" w:type="dxa"/>
            <w:vAlign w:val="center"/>
          </w:tcPr>
          <w:p w14:paraId="267858F5" w14:textId="77777777" w:rsidR="004B02E8" w:rsidRPr="00F30AC8" w:rsidRDefault="004B02E8" w:rsidP="004B02E8">
            <w:pPr>
              <w:jc w:val="center"/>
              <w:rPr>
                <w:sz w:val="20"/>
                <w:szCs w:val="20"/>
              </w:rPr>
            </w:pPr>
          </w:p>
        </w:tc>
        <w:tc>
          <w:tcPr>
            <w:tcW w:w="496" w:type="dxa"/>
            <w:vAlign w:val="center"/>
          </w:tcPr>
          <w:p w14:paraId="71F96998" w14:textId="77777777" w:rsidR="004B02E8" w:rsidRPr="00F30AC8" w:rsidRDefault="004B02E8" w:rsidP="004B02E8">
            <w:pPr>
              <w:jc w:val="center"/>
              <w:rPr>
                <w:sz w:val="20"/>
                <w:szCs w:val="20"/>
              </w:rPr>
            </w:pPr>
          </w:p>
        </w:tc>
        <w:tc>
          <w:tcPr>
            <w:tcW w:w="496" w:type="dxa"/>
            <w:vAlign w:val="center"/>
          </w:tcPr>
          <w:p w14:paraId="0854EE13" w14:textId="77777777" w:rsidR="004B02E8" w:rsidRPr="00F30AC8" w:rsidRDefault="004B02E8" w:rsidP="004B02E8">
            <w:pPr>
              <w:jc w:val="center"/>
              <w:rPr>
                <w:sz w:val="20"/>
                <w:szCs w:val="20"/>
              </w:rPr>
            </w:pPr>
          </w:p>
        </w:tc>
        <w:tc>
          <w:tcPr>
            <w:tcW w:w="496" w:type="dxa"/>
            <w:vAlign w:val="center"/>
          </w:tcPr>
          <w:p w14:paraId="3D3DFA23" w14:textId="77777777" w:rsidR="004B02E8" w:rsidRPr="00F30AC8" w:rsidRDefault="004B02E8" w:rsidP="004B02E8">
            <w:pPr>
              <w:jc w:val="center"/>
              <w:rPr>
                <w:sz w:val="20"/>
                <w:szCs w:val="20"/>
              </w:rPr>
            </w:pPr>
          </w:p>
        </w:tc>
        <w:tc>
          <w:tcPr>
            <w:tcW w:w="496" w:type="dxa"/>
            <w:vAlign w:val="center"/>
          </w:tcPr>
          <w:p w14:paraId="0DB1E324" w14:textId="77777777" w:rsidR="004B02E8" w:rsidRPr="00F30AC8" w:rsidRDefault="004B02E8" w:rsidP="004B02E8">
            <w:pPr>
              <w:jc w:val="center"/>
              <w:rPr>
                <w:sz w:val="20"/>
                <w:szCs w:val="20"/>
              </w:rPr>
            </w:pPr>
          </w:p>
        </w:tc>
        <w:tc>
          <w:tcPr>
            <w:tcW w:w="545" w:type="dxa"/>
            <w:vAlign w:val="center"/>
          </w:tcPr>
          <w:p w14:paraId="7C63880F" w14:textId="77777777" w:rsidR="004B02E8" w:rsidRPr="00F30AC8" w:rsidRDefault="004B02E8" w:rsidP="004B02E8">
            <w:pPr>
              <w:jc w:val="center"/>
              <w:rPr>
                <w:sz w:val="20"/>
                <w:szCs w:val="20"/>
              </w:rPr>
            </w:pPr>
          </w:p>
        </w:tc>
        <w:tc>
          <w:tcPr>
            <w:tcW w:w="545" w:type="dxa"/>
            <w:vAlign w:val="center"/>
          </w:tcPr>
          <w:p w14:paraId="11679932" w14:textId="77777777" w:rsidR="004B02E8" w:rsidRPr="00F30AC8" w:rsidRDefault="004B02E8" w:rsidP="004B02E8">
            <w:pPr>
              <w:jc w:val="center"/>
              <w:rPr>
                <w:sz w:val="20"/>
                <w:szCs w:val="20"/>
              </w:rPr>
            </w:pPr>
          </w:p>
        </w:tc>
        <w:tc>
          <w:tcPr>
            <w:tcW w:w="545" w:type="dxa"/>
          </w:tcPr>
          <w:p w14:paraId="0E6600DB" w14:textId="77777777" w:rsidR="004B02E8" w:rsidRPr="00F30AC8" w:rsidRDefault="004B02E8" w:rsidP="004B02E8">
            <w:pPr>
              <w:jc w:val="center"/>
              <w:rPr>
                <w:sz w:val="20"/>
                <w:szCs w:val="20"/>
              </w:rPr>
            </w:pPr>
          </w:p>
        </w:tc>
        <w:tc>
          <w:tcPr>
            <w:tcW w:w="614" w:type="dxa"/>
          </w:tcPr>
          <w:p w14:paraId="2169CDD6" w14:textId="1E3224D7" w:rsidR="004B02E8" w:rsidRPr="00F30AC8" w:rsidRDefault="004B02E8" w:rsidP="004B02E8">
            <w:pPr>
              <w:jc w:val="center"/>
              <w:rPr>
                <w:sz w:val="20"/>
                <w:szCs w:val="20"/>
              </w:rPr>
            </w:pPr>
          </w:p>
        </w:tc>
        <w:tc>
          <w:tcPr>
            <w:tcW w:w="614" w:type="dxa"/>
          </w:tcPr>
          <w:p w14:paraId="1B66882C" w14:textId="3F8C2721" w:rsidR="004B02E8" w:rsidRPr="00F30AC8" w:rsidRDefault="004B02E8" w:rsidP="004B02E8">
            <w:pPr>
              <w:jc w:val="center"/>
              <w:rPr>
                <w:sz w:val="20"/>
                <w:szCs w:val="20"/>
              </w:rPr>
            </w:pPr>
            <w:r>
              <w:rPr>
                <w:sz w:val="20"/>
                <w:szCs w:val="20"/>
              </w:rPr>
              <w:t>YMN</w:t>
            </w:r>
          </w:p>
        </w:tc>
        <w:tc>
          <w:tcPr>
            <w:tcW w:w="545" w:type="dxa"/>
          </w:tcPr>
          <w:p w14:paraId="2BF702EF" w14:textId="77777777" w:rsidR="004B02E8" w:rsidRPr="00F30AC8" w:rsidRDefault="004B02E8" w:rsidP="004B02E8">
            <w:pPr>
              <w:jc w:val="center"/>
              <w:rPr>
                <w:sz w:val="20"/>
                <w:szCs w:val="20"/>
              </w:rPr>
            </w:pPr>
          </w:p>
        </w:tc>
        <w:tc>
          <w:tcPr>
            <w:tcW w:w="545" w:type="dxa"/>
          </w:tcPr>
          <w:p w14:paraId="04B1076A" w14:textId="77777777" w:rsidR="004B02E8" w:rsidRPr="00F30AC8" w:rsidRDefault="004B02E8" w:rsidP="004B02E8">
            <w:pPr>
              <w:jc w:val="center"/>
              <w:rPr>
                <w:sz w:val="20"/>
                <w:szCs w:val="20"/>
              </w:rPr>
            </w:pPr>
          </w:p>
        </w:tc>
        <w:tc>
          <w:tcPr>
            <w:tcW w:w="545" w:type="dxa"/>
          </w:tcPr>
          <w:p w14:paraId="21621C57" w14:textId="77777777" w:rsidR="004B02E8" w:rsidRPr="00F30AC8" w:rsidRDefault="004B02E8" w:rsidP="004B02E8">
            <w:pPr>
              <w:jc w:val="center"/>
              <w:rPr>
                <w:sz w:val="20"/>
                <w:szCs w:val="20"/>
              </w:rPr>
            </w:pPr>
          </w:p>
        </w:tc>
        <w:tc>
          <w:tcPr>
            <w:tcW w:w="610" w:type="dxa"/>
          </w:tcPr>
          <w:p w14:paraId="45632515" w14:textId="77777777" w:rsidR="004B02E8" w:rsidRPr="00F30AC8" w:rsidRDefault="004B02E8" w:rsidP="004B02E8">
            <w:pPr>
              <w:jc w:val="center"/>
              <w:rPr>
                <w:sz w:val="20"/>
                <w:szCs w:val="20"/>
              </w:rPr>
            </w:pPr>
          </w:p>
        </w:tc>
        <w:tc>
          <w:tcPr>
            <w:tcW w:w="608" w:type="dxa"/>
          </w:tcPr>
          <w:p w14:paraId="237D03C9" w14:textId="77777777" w:rsidR="004B02E8" w:rsidRPr="00F30AC8" w:rsidRDefault="004B02E8" w:rsidP="004B02E8">
            <w:pPr>
              <w:jc w:val="center"/>
              <w:rPr>
                <w:sz w:val="20"/>
                <w:szCs w:val="20"/>
              </w:rPr>
            </w:pPr>
          </w:p>
        </w:tc>
      </w:tr>
      <w:tr w:rsidR="00EE3A9A" w:rsidRPr="00F30AC8" w14:paraId="6F61BA2A" w14:textId="1ABAAB46" w:rsidTr="00EE3A9A">
        <w:tc>
          <w:tcPr>
            <w:tcW w:w="4896" w:type="dxa"/>
          </w:tcPr>
          <w:p w14:paraId="466F1E4D" w14:textId="58B259F0" w:rsidR="00EE3A9A" w:rsidRPr="00E82319" w:rsidRDefault="00EE3A9A" w:rsidP="00EE3A9A">
            <w:pPr>
              <w:ind w:left="176"/>
              <w:rPr>
                <w:i/>
                <w:iCs/>
                <w:color w:val="auto"/>
                <w:sz w:val="20"/>
                <w:szCs w:val="20"/>
              </w:rPr>
            </w:pPr>
            <w:r w:rsidRPr="00E82319">
              <w:rPr>
                <w:i/>
                <w:iCs/>
                <w:sz w:val="20"/>
                <w:szCs w:val="20"/>
              </w:rPr>
              <w:t xml:space="preserve">Module: </w:t>
            </w:r>
            <w:r w:rsidRPr="00E82319">
              <w:rPr>
                <w:i/>
                <w:iCs/>
                <w:color w:val="auto"/>
                <w:sz w:val="20"/>
                <w:szCs w:val="20"/>
              </w:rPr>
              <w:t>Planning for the future</w:t>
            </w:r>
          </w:p>
        </w:tc>
        <w:tc>
          <w:tcPr>
            <w:tcW w:w="494" w:type="dxa"/>
            <w:vAlign w:val="center"/>
          </w:tcPr>
          <w:p w14:paraId="2FEA4D8F" w14:textId="77777777" w:rsidR="00EE3A9A" w:rsidRPr="00F30AC8" w:rsidRDefault="00EE3A9A" w:rsidP="00EE3A9A">
            <w:pPr>
              <w:jc w:val="center"/>
              <w:rPr>
                <w:sz w:val="20"/>
                <w:szCs w:val="20"/>
              </w:rPr>
            </w:pPr>
          </w:p>
        </w:tc>
        <w:tc>
          <w:tcPr>
            <w:tcW w:w="494" w:type="dxa"/>
            <w:vAlign w:val="center"/>
          </w:tcPr>
          <w:p w14:paraId="4AAE3BC5" w14:textId="77777777" w:rsidR="00EE3A9A" w:rsidRPr="00F30AC8" w:rsidRDefault="00EE3A9A" w:rsidP="00EE3A9A">
            <w:pPr>
              <w:jc w:val="center"/>
              <w:rPr>
                <w:sz w:val="20"/>
                <w:szCs w:val="20"/>
              </w:rPr>
            </w:pPr>
          </w:p>
        </w:tc>
        <w:tc>
          <w:tcPr>
            <w:tcW w:w="494" w:type="dxa"/>
            <w:vAlign w:val="center"/>
          </w:tcPr>
          <w:p w14:paraId="1937BFB9" w14:textId="77777777" w:rsidR="00EE3A9A" w:rsidRPr="00F30AC8" w:rsidRDefault="00EE3A9A" w:rsidP="00EE3A9A">
            <w:pPr>
              <w:jc w:val="center"/>
              <w:rPr>
                <w:sz w:val="20"/>
                <w:szCs w:val="20"/>
              </w:rPr>
            </w:pPr>
          </w:p>
        </w:tc>
        <w:tc>
          <w:tcPr>
            <w:tcW w:w="496" w:type="dxa"/>
            <w:vAlign w:val="center"/>
          </w:tcPr>
          <w:p w14:paraId="0AC2D6CE" w14:textId="77777777" w:rsidR="00EE3A9A" w:rsidRPr="00F30AC8" w:rsidRDefault="00EE3A9A" w:rsidP="00EE3A9A">
            <w:pPr>
              <w:jc w:val="center"/>
              <w:rPr>
                <w:sz w:val="20"/>
                <w:szCs w:val="20"/>
              </w:rPr>
            </w:pPr>
          </w:p>
        </w:tc>
        <w:tc>
          <w:tcPr>
            <w:tcW w:w="496" w:type="dxa"/>
            <w:vAlign w:val="center"/>
          </w:tcPr>
          <w:p w14:paraId="6FB751F5" w14:textId="77777777" w:rsidR="00EE3A9A" w:rsidRPr="00F30AC8" w:rsidRDefault="00EE3A9A" w:rsidP="00EE3A9A">
            <w:pPr>
              <w:jc w:val="center"/>
              <w:rPr>
                <w:sz w:val="20"/>
                <w:szCs w:val="20"/>
              </w:rPr>
            </w:pPr>
          </w:p>
        </w:tc>
        <w:tc>
          <w:tcPr>
            <w:tcW w:w="496" w:type="dxa"/>
            <w:vAlign w:val="center"/>
          </w:tcPr>
          <w:p w14:paraId="66D01BE3" w14:textId="77777777" w:rsidR="00EE3A9A" w:rsidRPr="00F30AC8" w:rsidRDefault="00EE3A9A" w:rsidP="00EE3A9A">
            <w:pPr>
              <w:jc w:val="center"/>
              <w:rPr>
                <w:sz w:val="20"/>
                <w:szCs w:val="20"/>
              </w:rPr>
            </w:pPr>
          </w:p>
        </w:tc>
        <w:tc>
          <w:tcPr>
            <w:tcW w:w="496" w:type="dxa"/>
            <w:vAlign w:val="center"/>
          </w:tcPr>
          <w:p w14:paraId="58CAC548" w14:textId="77777777" w:rsidR="00EE3A9A" w:rsidRPr="00F30AC8" w:rsidRDefault="00EE3A9A" w:rsidP="00EE3A9A">
            <w:pPr>
              <w:jc w:val="center"/>
              <w:rPr>
                <w:sz w:val="20"/>
                <w:szCs w:val="20"/>
              </w:rPr>
            </w:pPr>
          </w:p>
        </w:tc>
        <w:tc>
          <w:tcPr>
            <w:tcW w:w="496" w:type="dxa"/>
            <w:vAlign w:val="center"/>
          </w:tcPr>
          <w:p w14:paraId="75FF319F" w14:textId="77777777" w:rsidR="00EE3A9A" w:rsidRPr="00F30AC8" w:rsidRDefault="00EE3A9A" w:rsidP="00EE3A9A">
            <w:pPr>
              <w:jc w:val="center"/>
              <w:rPr>
                <w:sz w:val="20"/>
                <w:szCs w:val="20"/>
              </w:rPr>
            </w:pPr>
          </w:p>
        </w:tc>
        <w:tc>
          <w:tcPr>
            <w:tcW w:w="496" w:type="dxa"/>
            <w:vAlign w:val="center"/>
          </w:tcPr>
          <w:p w14:paraId="5A1F9221" w14:textId="77777777" w:rsidR="00EE3A9A" w:rsidRPr="00F30AC8" w:rsidRDefault="00EE3A9A" w:rsidP="00EE3A9A">
            <w:pPr>
              <w:jc w:val="center"/>
              <w:rPr>
                <w:sz w:val="20"/>
                <w:szCs w:val="20"/>
              </w:rPr>
            </w:pPr>
          </w:p>
        </w:tc>
        <w:tc>
          <w:tcPr>
            <w:tcW w:w="545" w:type="dxa"/>
            <w:vAlign w:val="center"/>
          </w:tcPr>
          <w:p w14:paraId="0835CF16" w14:textId="77777777" w:rsidR="00EE3A9A" w:rsidRPr="00F30AC8" w:rsidRDefault="00EE3A9A" w:rsidP="00EE3A9A">
            <w:pPr>
              <w:jc w:val="center"/>
              <w:rPr>
                <w:sz w:val="20"/>
                <w:szCs w:val="20"/>
              </w:rPr>
            </w:pPr>
          </w:p>
        </w:tc>
        <w:tc>
          <w:tcPr>
            <w:tcW w:w="545" w:type="dxa"/>
            <w:vAlign w:val="center"/>
          </w:tcPr>
          <w:p w14:paraId="13564354" w14:textId="77777777" w:rsidR="00EE3A9A" w:rsidRPr="00F30AC8" w:rsidRDefault="00EE3A9A" w:rsidP="00EE3A9A">
            <w:pPr>
              <w:jc w:val="center"/>
              <w:rPr>
                <w:sz w:val="20"/>
                <w:szCs w:val="20"/>
              </w:rPr>
            </w:pPr>
          </w:p>
        </w:tc>
        <w:tc>
          <w:tcPr>
            <w:tcW w:w="545" w:type="dxa"/>
          </w:tcPr>
          <w:p w14:paraId="16F19947" w14:textId="77777777" w:rsidR="00EE3A9A" w:rsidRPr="00F30AC8" w:rsidRDefault="00EE3A9A" w:rsidP="00EE3A9A">
            <w:pPr>
              <w:jc w:val="center"/>
              <w:rPr>
                <w:sz w:val="20"/>
                <w:szCs w:val="20"/>
              </w:rPr>
            </w:pPr>
          </w:p>
        </w:tc>
        <w:tc>
          <w:tcPr>
            <w:tcW w:w="614" w:type="dxa"/>
          </w:tcPr>
          <w:p w14:paraId="67B3F8FF" w14:textId="77777777" w:rsidR="00EE3A9A" w:rsidRPr="00F30AC8" w:rsidRDefault="00EE3A9A" w:rsidP="00EE3A9A">
            <w:pPr>
              <w:jc w:val="center"/>
              <w:rPr>
                <w:sz w:val="20"/>
                <w:szCs w:val="20"/>
              </w:rPr>
            </w:pPr>
          </w:p>
        </w:tc>
        <w:tc>
          <w:tcPr>
            <w:tcW w:w="614" w:type="dxa"/>
          </w:tcPr>
          <w:p w14:paraId="39FD2279" w14:textId="77777777" w:rsidR="00EE3A9A" w:rsidRPr="00F30AC8" w:rsidRDefault="00EE3A9A" w:rsidP="00EE3A9A">
            <w:pPr>
              <w:jc w:val="center"/>
              <w:rPr>
                <w:sz w:val="20"/>
                <w:szCs w:val="20"/>
              </w:rPr>
            </w:pPr>
          </w:p>
        </w:tc>
        <w:tc>
          <w:tcPr>
            <w:tcW w:w="545" w:type="dxa"/>
          </w:tcPr>
          <w:p w14:paraId="779FE9CB" w14:textId="08DEEC3D" w:rsidR="00EE3A9A" w:rsidRPr="00F30AC8" w:rsidRDefault="00EE3A9A" w:rsidP="00EE3A9A">
            <w:pPr>
              <w:jc w:val="center"/>
              <w:rPr>
                <w:sz w:val="20"/>
                <w:szCs w:val="20"/>
              </w:rPr>
            </w:pPr>
            <w:r>
              <w:rPr>
                <w:sz w:val="20"/>
                <w:szCs w:val="20"/>
              </w:rPr>
              <w:t>YMN</w:t>
            </w:r>
          </w:p>
        </w:tc>
        <w:tc>
          <w:tcPr>
            <w:tcW w:w="545" w:type="dxa"/>
          </w:tcPr>
          <w:p w14:paraId="266ABA09" w14:textId="77777777" w:rsidR="00EE3A9A" w:rsidRPr="00F30AC8" w:rsidRDefault="00EE3A9A" w:rsidP="00EE3A9A">
            <w:pPr>
              <w:jc w:val="center"/>
              <w:rPr>
                <w:sz w:val="20"/>
                <w:szCs w:val="20"/>
              </w:rPr>
            </w:pPr>
          </w:p>
        </w:tc>
        <w:tc>
          <w:tcPr>
            <w:tcW w:w="545" w:type="dxa"/>
          </w:tcPr>
          <w:p w14:paraId="1BDC123B" w14:textId="77777777" w:rsidR="00EE3A9A" w:rsidRPr="00F30AC8" w:rsidRDefault="00EE3A9A" w:rsidP="00EE3A9A">
            <w:pPr>
              <w:jc w:val="center"/>
              <w:rPr>
                <w:sz w:val="20"/>
                <w:szCs w:val="20"/>
              </w:rPr>
            </w:pPr>
          </w:p>
        </w:tc>
        <w:tc>
          <w:tcPr>
            <w:tcW w:w="610" w:type="dxa"/>
          </w:tcPr>
          <w:p w14:paraId="53B28F32" w14:textId="6EE18997" w:rsidR="00EE3A9A" w:rsidRPr="00F30AC8" w:rsidRDefault="00EE3A9A" w:rsidP="00EE3A9A">
            <w:pPr>
              <w:jc w:val="center"/>
              <w:rPr>
                <w:sz w:val="20"/>
                <w:szCs w:val="20"/>
              </w:rPr>
            </w:pPr>
          </w:p>
        </w:tc>
        <w:tc>
          <w:tcPr>
            <w:tcW w:w="608" w:type="dxa"/>
          </w:tcPr>
          <w:p w14:paraId="2AF29EA9" w14:textId="77777777" w:rsidR="00EE3A9A" w:rsidRPr="00F30AC8" w:rsidRDefault="00EE3A9A" w:rsidP="00EE3A9A">
            <w:pPr>
              <w:jc w:val="center"/>
              <w:rPr>
                <w:sz w:val="20"/>
                <w:szCs w:val="20"/>
              </w:rPr>
            </w:pPr>
          </w:p>
        </w:tc>
      </w:tr>
      <w:tr w:rsidR="00EE3A9A" w:rsidRPr="00F30AC8" w14:paraId="79769DDF" w14:textId="7B6222AB" w:rsidTr="00EE3A9A">
        <w:tc>
          <w:tcPr>
            <w:tcW w:w="4896" w:type="dxa"/>
          </w:tcPr>
          <w:p w14:paraId="69457B19" w14:textId="4D313683" w:rsidR="00EE3A9A" w:rsidRPr="00E82319" w:rsidRDefault="00EE3A9A" w:rsidP="00EE3A9A">
            <w:pPr>
              <w:ind w:left="176"/>
              <w:rPr>
                <w:i/>
                <w:iCs/>
                <w:color w:val="auto"/>
                <w:sz w:val="20"/>
                <w:szCs w:val="20"/>
              </w:rPr>
            </w:pPr>
            <w:r w:rsidRPr="00E82319">
              <w:rPr>
                <w:i/>
                <w:iCs/>
                <w:sz w:val="20"/>
                <w:szCs w:val="20"/>
              </w:rPr>
              <w:t>Module: Working and communicating with people</w:t>
            </w:r>
          </w:p>
        </w:tc>
        <w:tc>
          <w:tcPr>
            <w:tcW w:w="494" w:type="dxa"/>
            <w:vAlign w:val="center"/>
          </w:tcPr>
          <w:p w14:paraId="299061FF" w14:textId="77777777" w:rsidR="00EE3A9A" w:rsidRPr="00F30AC8" w:rsidRDefault="00EE3A9A" w:rsidP="00EE3A9A">
            <w:pPr>
              <w:jc w:val="center"/>
              <w:rPr>
                <w:sz w:val="20"/>
                <w:szCs w:val="20"/>
              </w:rPr>
            </w:pPr>
          </w:p>
        </w:tc>
        <w:tc>
          <w:tcPr>
            <w:tcW w:w="494" w:type="dxa"/>
            <w:vAlign w:val="center"/>
          </w:tcPr>
          <w:p w14:paraId="230C4D67" w14:textId="77777777" w:rsidR="00EE3A9A" w:rsidRPr="00F30AC8" w:rsidRDefault="00EE3A9A" w:rsidP="00EE3A9A">
            <w:pPr>
              <w:jc w:val="center"/>
              <w:rPr>
                <w:sz w:val="20"/>
                <w:szCs w:val="20"/>
              </w:rPr>
            </w:pPr>
          </w:p>
        </w:tc>
        <w:tc>
          <w:tcPr>
            <w:tcW w:w="494" w:type="dxa"/>
            <w:vAlign w:val="center"/>
          </w:tcPr>
          <w:p w14:paraId="2A023320" w14:textId="77777777" w:rsidR="00EE3A9A" w:rsidRPr="00F30AC8" w:rsidRDefault="00EE3A9A" w:rsidP="00EE3A9A">
            <w:pPr>
              <w:jc w:val="center"/>
              <w:rPr>
                <w:sz w:val="20"/>
                <w:szCs w:val="20"/>
              </w:rPr>
            </w:pPr>
          </w:p>
        </w:tc>
        <w:tc>
          <w:tcPr>
            <w:tcW w:w="496" w:type="dxa"/>
            <w:vAlign w:val="center"/>
          </w:tcPr>
          <w:p w14:paraId="317009C6" w14:textId="77777777" w:rsidR="00EE3A9A" w:rsidRPr="00F30AC8" w:rsidRDefault="00EE3A9A" w:rsidP="00EE3A9A">
            <w:pPr>
              <w:jc w:val="center"/>
              <w:rPr>
                <w:sz w:val="20"/>
                <w:szCs w:val="20"/>
              </w:rPr>
            </w:pPr>
          </w:p>
        </w:tc>
        <w:tc>
          <w:tcPr>
            <w:tcW w:w="496" w:type="dxa"/>
            <w:vAlign w:val="center"/>
          </w:tcPr>
          <w:p w14:paraId="3233BEC8" w14:textId="77777777" w:rsidR="00EE3A9A" w:rsidRPr="00F30AC8" w:rsidRDefault="00EE3A9A" w:rsidP="00EE3A9A">
            <w:pPr>
              <w:jc w:val="center"/>
              <w:rPr>
                <w:sz w:val="20"/>
                <w:szCs w:val="20"/>
              </w:rPr>
            </w:pPr>
          </w:p>
        </w:tc>
        <w:tc>
          <w:tcPr>
            <w:tcW w:w="496" w:type="dxa"/>
            <w:vAlign w:val="center"/>
          </w:tcPr>
          <w:p w14:paraId="062ACDEF" w14:textId="77777777" w:rsidR="00EE3A9A" w:rsidRPr="00F30AC8" w:rsidRDefault="00EE3A9A" w:rsidP="00EE3A9A">
            <w:pPr>
              <w:jc w:val="center"/>
              <w:rPr>
                <w:sz w:val="20"/>
                <w:szCs w:val="20"/>
              </w:rPr>
            </w:pPr>
          </w:p>
        </w:tc>
        <w:tc>
          <w:tcPr>
            <w:tcW w:w="496" w:type="dxa"/>
            <w:vAlign w:val="center"/>
          </w:tcPr>
          <w:p w14:paraId="332B040B" w14:textId="77777777" w:rsidR="00EE3A9A" w:rsidRPr="00F30AC8" w:rsidRDefault="00EE3A9A" w:rsidP="00EE3A9A">
            <w:pPr>
              <w:jc w:val="center"/>
              <w:rPr>
                <w:sz w:val="20"/>
                <w:szCs w:val="20"/>
              </w:rPr>
            </w:pPr>
          </w:p>
        </w:tc>
        <w:tc>
          <w:tcPr>
            <w:tcW w:w="496" w:type="dxa"/>
            <w:vAlign w:val="center"/>
          </w:tcPr>
          <w:p w14:paraId="1446F902" w14:textId="77777777" w:rsidR="00EE3A9A" w:rsidRPr="00F30AC8" w:rsidRDefault="00EE3A9A" w:rsidP="00EE3A9A">
            <w:pPr>
              <w:jc w:val="center"/>
              <w:rPr>
                <w:sz w:val="20"/>
                <w:szCs w:val="20"/>
              </w:rPr>
            </w:pPr>
          </w:p>
        </w:tc>
        <w:tc>
          <w:tcPr>
            <w:tcW w:w="496" w:type="dxa"/>
            <w:vAlign w:val="center"/>
          </w:tcPr>
          <w:p w14:paraId="01CB817F" w14:textId="77777777" w:rsidR="00EE3A9A" w:rsidRPr="00F30AC8" w:rsidRDefault="00EE3A9A" w:rsidP="00EE3A9A">
            <w:pPr>
              <w:jc w:val="center"/>
              <w:rPr>
                <w:sz w:val="20"/>
                <w:szCs w:val="20"/>
              </w:rPr>
            </w:pPr>
          </w:p>
        </w:tc>
        <w:tc>
          <w:tcPr>
            <w:tcW w:w="545" w:type="dxa"/>
            <w:vAlign w:val="center"/>
          </w:tcPr>
          <w:p w14:paraId="7733885A" w14:textId="77777777" w:rsidR="00EE3A9A" w:rsidRPr="00F30AC8" w:rsidRDefault="00EE3A9A" w:rsidP="00EE3A9A">
            <w:pPr>
              <w:jc w:val="center"/>
              <w:rPr>
                <w:sz w:val="20"/>
                <w:szCs w:val="20"/>
              </w:rPr>
            </w:pPr>
          </w:p>
        </w:tc>
        <w:tc>
          <w:tcPr>
            <w:tcW w:w="545" w:type="dxa"/>
            <w:vAlign w:val="center"/>
          </w:tcPr>
          <w:p w14:paraId="0F02CCC7" w14:textId="77777777" w:rsidR="00EE3A9A" w:rsidRPr="00F30AC8" w:rsidRDefault="00EE3A9A" w:rsidP="00EE3A9A">
            <w:pPr>
              <w:jc w:val="center"/>
              <w:rPr>
                <w:sz w:val="20"/>
                <w:szCs w:val="20"/>
              </w:rPr>
            </w:pPr>
          </w:p>
        </w:tc>
        <w:tc>
          <w:tcPr>
            <w:tcW w:w="545" w:type="dxa"/>
          </w:tcPr>
          <w:p w14:paraId="14319544" w14:textId="77777777" w:rsidR="00EE3A9A" w:rsidRPr="00F30AC8" w:rsidRDefault="00EE3A9A" w:rsidP="00EE3A9A">
            <w:pPr>
              <w:jc w:val="center"/>
              <w:rPr>
                <w:sz w:val="20"/>
                <w:szCs w:val="20"/>
              </w:rPr>
            </w:pPr>
          </w:p>
        </w:tc>
        <w:tc>
          <w:tcPr>
            <w:tcW w:w="614" w:type="dxa"/>
          </w:tcPr>
          <w:p w14:paraId="00606A98" w14:textId="77777777" w:rsidR="00EE3A9A" w:rsidRPr="00F30AC8" w:rsidRDefault="00EE3A9A" w:rsidP="00EE3A9A">
            <w:pPr>
              <w:jc w:val="center"/>
              <w:rPr>
                <w:sz w:val="20"/>
                <w:szCs w:val="20"/>
              </w:rPr>
            </w:pPr>
          </w:p>
        </w:tc>
        <w:tc>
          <w:tcPr>
            <w:tcW w:w="614" w:type="dxa"/>
          </w:tcPr>
          <w:p w14:paraId="65C99CDC" w14:textId="77777777" w:rsidR="00EE3A9A" w:rsidRPr="00F30AC8" w:rsidRDefault="00EE3A9A" w:rsidP="00EE3A9A">
            <w:pPr>
              <w:jc w:val="center"/>
              <w:rPr>
                <w:sz w:val="20"/>
                <w:szCs w:val="20"/>
              </w:rPr>
            </w:pPr>
          </w:p>
        </w:tc>
        <w:tc>
          <w:tcPr>
            <w:tcW w:w="545" w:type="dxa"/>
          </w:tcPr>
          <w:p w14:paraId="156C5399" w14:textId="77777777" w:rsidR="00EE3A9A" w:rsidRPr="00F30AC8" w:rsidRDefault="00EE3A9A" w:rsidP="00EE3A9A">
            <w:pPr>
              <w:jc w:val="center"/>
              <w:rPr>
                <w:sz w:val="20"/>
                <w:szCs w:val="20"/>
              </w:rPr>
            </w:pPr>
          </w:p>
        </w:tc>
        <w:tc>
          <w:tcPr>
            <w:tcW w:w="545" w:type="dxa"/>
          </w:tcPr>
          <w:p w14:paraId="1DD9088A" w14:textId="6B198446" w:rsidR="00EE3A9A" w:rsidRPr="00F30AC8" w:rsidRDefault="00EE3A9A" w:rsidP="00EE3A9A">
            <w:pPr>
              <w:jc w:val="center"/>
              <w:rPr>
                <w:sz w:val="20"/>
                <w:szCs w:val="20"/>
              </w:rPr>
            </w:pPr>
            <w:r>
              <w:rPr>
                <w:sz w:val="20"/>
                <w:szCs w:val="20"/>
              </w:rPr>
              <w:t>YMN</w:t>
            </w:r>
          </w:p>
        </w:tc>
        <w:tc>
          <w:tcPr>
            <w:tcW w:w="545" w:type="dxa"/>
          </w:tcPr>
          <w:p w14:paraId="3097D4BE" w14:textId="77777777" w:rsidR="00EE3A9A" w:rsidRPr="00F30AC8" w:rsidRDefault="00EE3A9A" w:rsidP="00EE3A9A">
            <w:pPr>
              <w:jc w:val="center"/>
              <w:rPr>
                <w:sz w:val="20"/>
                <w:szCs w:val="20"/>
              </w:rPr>
            </w:pPr>
          </w:p>
        </w:tc>
        <w:tc>
          <w:tcPr>
            <w:tcW w:w="610" w:type="dxa"/>
          </w:tcPr>
          <w:p w14:paraId="33B336A4" w14:textId="7ABCFA2B" w:rsidR="00EE3A9A" w:rsidRPr="00F30AC8" w:rsidRDefault="00EE3A9A" w:rsidP="00EE3A9A">
            <w:pPr>
              <w:jc w:val="center"/>
              <w:rPr>
                <w:sz w:val="20"/>
                <w:szCs w:val="20"/>
              </w:rPr>
            </w:pPr>
          </w:p>
        </w:tc>
        <w:tc>
          <w:tcPr>
            <w:tcW w:w="608" w:type="dxa"/>
          </w:tcPr>
          <w:p w14:paraId="1963635E" w14:textId="5D686455" w:rsidR="00EE3A9A" w:rsidRPr="00F30AC8" w:rsidRDefault="00EE3A9A" w:rsidP="00EE3A9A">
            <w:pPr>
              <w:jc w:val="center"/>
              <w:rPr>
                <w:sz w:val="20"/>
                <w:szCs w:val="20"/>
              </w:rPr>
            </w:pPr>
          </w:p>
        </w:tc>
      </w:tr>
    </w:tbl>
    <w:p w14:paraId="4482B5AB" w14:textId="77777777" w:rsidR="001F160D" w:rsidRDefault="001F160D" w:rsidP="00EF6F0D"/>
    <w:p w14:paraId="59DE7F70" w14:textId="77777777" w:rsidR="00532429" w:rsidRPr="00EF6F0D" w:rsidRDefault="00532429" w:rsidP="00EF6F0D"/>
    <w:sectPr w:rsidR="00532429" w:rsidRPr="00EF6F0D" w:rsidSect="009D6EE9">
      <w:pgSz w:w="16838" w:h="11906" w:orient="landscape" w:code="9"/>
      <w:pgMar w:top="1021" w:right="1021" w:bottom="1021" w:left="1021" w:header="340" w:footer="397"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AEFF8" w14:textId="77777777" w:rsidR="006D71FB" w:rsidRDefault="006D71FB" w:rsidP="008456D5">
      <w:pPr>
        <w:spacing w:before="0" w:after="0"/>
      </w:pPr>
      <w:r>
        <w:separator/>
      </w:r>
    </w:p>
  </w:endnote>
  <w:endnote w:type="continuationSeparator" w:id="0">
    <w:p w14:paraId="3A4D0431" w14:textId="77777777" w:rsidR="006D71FB" w:rsidRDefault="006D71FB" w:rsidP="008456D5">
      <w:pPr>
        <w:spacing w:before="0" w:after="0"/>
      </w:pPr>
      <w:r>
        <w:continuationSeparator/>
      </w:r>
    </w:p>
  </w:endnote>
  <w:endnote w:type="continuationNotice" w:id="1">
    <w:p w14:paraId="0D16AE4F" w14:textId="77777777" w:rsidR="006D71FB" w:rsidRDefault="006D71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36CBF" w14:textId="77777777" w:rsidR="00180B5B" w:rsidRDefault="00180B5B" w:rsidP="00180B5B">
    <w:pPr>
      <w:pStyle w:val="Footer"/>
      <w:spacing w:before="720"/>
      <w:jc w:val="right"/>
    </w:pPr>
    <w:r>
      <w:rPr>
        <w:noProof/>
        <w:lang w:eastAsia="en-AU"/>
      </w:rPr>
      <mc:AlternateContent>
        <mc:Choice Requires="wps">
          <w:drawing>
            <wp:anchor distT="0" distB="0" distL="114300" distR="114300" simplePos="0" relativeHeight="251658241" behindDoc="1" locked="1" layoutInCell="1" allowOverlap="1" wp14:anchorId="039847F8" wp14:editId="72CBE167">
              <wp:simplePos x="0" y="0"/>
              <wp:positionH relativeFrom="page">
                <wp:align>left</wp:align>
              </wp:positionH>
              <wp:positionV relativeFrom="page">
                <wp:align>bottom</wp:align>
              </wp:positionV>
              <wp:extent cx="1007280" cy="539280"/>
              <wp:effectExtent l="0" t="0" r="2540" b="0"/>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44D8295D"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847F8" id="_x0000_t202" coordsize="21600,21600" o:spt="202" path="m,l,21600r21600,l21600,xe">
              <v:stroke joinstyle="miter"/>
              <v:path gradientshapeok="t" o:connecttype="rect"/>
            </v:shapetype>
            <v:shape id="Text Box 16" o:spid="_x0000_s1026" type="#_x0000_t202" alt="&quot;&quot;" style="position:absolute;left:0;text-align:left;margin-left:0;margin-top:0;width:79.3pt;height:42.45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" filled="f" stroked="f" strokeweight=".5pt">
              <v:textbox inset="18mm,0,0,10mm">
                <w:txbxContent>
                  <w:p w14:paraId="44D8295D"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8240" behindDoc="1" locked="1" layoutInCell="1" allowOverlap="1" wp14:anchorId="040DB337" wp14:editId="338DFCA6">
              <wp:simplePos x="0" y="0"/>
              <wp:positionH relativeFrom="page">
                <wp:align>left</wp:align>
              </wp:positionH>
              <wp:positionV relativeFrom="page">
                <wp:align>bottom</wp:align>
              </wp:positionV>
              <wp:extent cx="4320000" cy="539280"/>
              <wp:effectExtent l="0" t="0" r="4445" b="0"/>
              <wp:wrapNone/>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297958E0" w14:textId="70ED9303" w:rsidR="00180B5B" w:rsidRDefault="00B409B6" w:rsidP="00180B5B">
                              <w:pPr>
                                <w:pStyle w:val="Footer"/>
                              </w:pPr>
                              <w:r>
                                <w:t>Regional Leadership Development Program</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DB337" id="Text Box 18" o:spid="_x0000_s1027" type="#_x0000_t202" alt="&quot;&quot;" style="position:absolute;left:0;text-align:left;margin-left:0;margin-top:0;width:340.15pt;height:42.4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" filled="f" stroked="f" strokeweight=".5pt">
              <v:textbox inset="28mm,0,0,10mm">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297958E0" w14:textId="70ED9303" w:rsidR="00180B5B" w:rsidRDefault="00B409B6" w:rsidP="00180B5B">
                        <w:pPr>
                          <w:pStyle w:val="Footer"/>
                        </w:pPr>
                        <w:r>
                          <w:t>Regional Leadership Development Program</w:t>
                        </w:r>
                      </w:p>
                    </w:sdtContent>
                  </w:sdt>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B0C56" w14:textId="77777777" w:rsidR="002229F7" w:rsidRDefault="002229F7" w:rsidP="002229F7">
    <w:pPr>
      <w:pStyle w:val="SecurityMarker"/>
    </w:pPr>
    <w:r>
      <w:rPr>
        <w:noProof/>
        <w:lang w:eastAsia="en-AU"/>
      </w:rPr>
      <mc:AlternateContent>
        <mc:Choice Requires="wps">
          <w:drawing>
            <wp:anchor distT="0" distB="0" distL="114300" distR="114300" simplePos="0" relativeHeight="251658247" behindDoc="1" locked="1" layoutInCell="1" allowOverlap="1" wp14:anchorId="1CA0E859" wp14:editId="07F0150A">
              <wp:simplePos x="0" y="0"/>
              <wp:positionH relativeFrom="page">
                <wp:align>right</wp:align>
              </wp:positionH>
              <wp:positionV relativeFrom="page">
                <wp:align>bottom</wp:align>
              </wp:positionV>
              <wp:extent cx="1007640" cy="72000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2AA242B8" w14:textId="77777777" w:rsidR="002229F7" w:rsidRDefault="002229F7" w:rsidP="002229F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2DE64BC9" w14:textId="77777777" w:rsidR="002229F7" w:rsidRPr="00077FE0" w:rsidRDefault="002229F7" w:rsidP="002229F7">
                          <w:pPr>
                            <w:pStyle w:val="SecurityMarker"/>
                            <w:jc w:val="right"/>
                            <w:rPr>
                              <w:color w:val="FFFFFF" w:themeColor="background1"/>
                            </w:rP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0E859" id="_x0000_t202" coordsize="21600,21600" o:spt="202" path="m,l,21600r21600,l21600,xe">
              <v:stroke joinstyle="miter"/>
              <v:path gradientshapeok="t" o:connecttype="rect"/>
            </v:shapetype>
            <v:shape id="Text Box 2" o:spid="_x0000_s1028" type="#_x0000_t202" alt="&quot;&quot;" style="position:absolute;left:0;text-align:left;margin-left:28.15pt;margin-top:0;width:79.35pt;height:56.7pt;z-index:-251658233;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" filled="f" stroked="f" strokeweight=".5pt">
              <v:textbox inset="0,0,18mm,7mm">
                <w:txbxContent>
                  <w:p w14:paraId="2AA242B8" w14:textId="77777777" w:rsidR="002229F7" w:rsidRDefault="002229F7" w:rsidP="002229F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2DE64BC9" w14:textId="77777777" w:rsidR="002229F7" w:rsidRPr="00077FE0" w:rsidRDefault="002229F7" w:rsidP="002229F7">
                    <w:pPr>
                      <w:pStyle w:val="SecurityMarker"/>
                      <w:jc w:val="right"/>
                      <w:rPr>
                        <w:color w:val="FFFFFF" w:themeColor="background1"/>
                      </w:rPr>
                    </w:pP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8246" behindDoc="1" locked="1" layoutInCell="1" allowOverlap="1" wp14:anchorId="63FE6DFB" wp14:editId="31D85BD1">
              <wp:simplePos x="0" y="0"/>
              <wp:positionH relativeFrom="page">
                <wp:align>right</wp:align>
              </wp:positionH>
              <wp:positionV relativeFrom="page">
                <wp:align>bottom</wp:align>
              </wp:positionV>
              <wp:extent cx="4320000" cy="72000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720000"/>
                      </a:xfrm>
                      <a:prstGeom prst="rect">
                        <a:avLst/>
                      </a:prstGeom>
                      <a:noFill/>
                      <a:ln w="6350">
                        <a:noFill/>
                      </a:ln>
                    </wps:spPr>
                    <wps:txbx>
                      <w:txbxContent>
                        <w:sdt>
                          <w:sdtPr>
                            <w:alias w:val="Title"/>
                            <w:tag w:val=""/>
                            <w:id w:val="843526235"/>
                            <w:dataBinding w:prefixMappings="xmlns:ns0='http://purl.org/dc/elements/1.1/' xmlns:ns1='http://schemas.openxmlformats.org/package/2006/metadata/core-properties' " w:xpath="/ns1:coreProperties[1]/ns0:title[1]" w:storeItemID="{6C3C8BC8-F283-45AE-878A-BAB7291924A1}"/>
                            <w:text/>
                          </w:sdtPr>
                          <w:sdtEndPr/>
                          <w:sdtContent>
                            <w:p w14:paraId="5C5CE087" w14:textId="0E8FEFDE" w:rsidR="002229F7" w:rsidRPr="00097369" w:rsidRDefault="00B409B6" w:rsidP="002229F7">
                              <w:pPr>
                                <w:pStyle w:val="Footer"/>
                                <w:jc w:val="right"/>
                              </w:pPr>
                              <w:r>
                                <w:t>Regional Leadership Development Program</w:t>
                              </w:r>
                            </w:p>
                          </w:sdtContent>
                        </w:sdt>
                        <w:p w14:paraId="721E7C5F" w14:textId="77777777" w:rsidR="002229F7" w:rsidRPr="00077FE0" w:rsidRDefault="002229F7" w:rsidP="002229F7">
                          <w:pPr>
                            <w:pStyle w:val="SecurityMarker"/>
                            <w:jc w:val="right"/>
                            <w:rPr>
                              <w:color w:val="FFFFFF" w:themeColor="background1"/>
                            </w:rPr>
                          </w:pPr>
                        </w:p>
                      </w:txbxContent>
                    </wps:txbx>
                    <wps:bodyPr rot="0" spcFirstLastPara="0" vertOverflow="overflow" horzOverflow="overflow" vert="horz" wrap="square" lIns="0" tIns="0" rIns="100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E6DFB" id="Text Box 12" o:spid="_x0000_s1029" type="#_x0000_t202" alt="&quot;&quot;" style="position:absolute;left:0;text-align:left;margin-left:288.95pt;margin-top:0;width:340.15pt;height:56.7pt;z-index:-25165823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" filled="f" stroked="f" strokeweight=".5pt">
              <v:textbox inset="0,0,28mm,7mm">
                <w:txbxContent>
                  <w:sdt>
                    <w:sdtPr>
                      <w:alias w:val="Title"/>
                      <w:tag w:val=""/>
                      <w:id w:val="843526235"/>
                      <w:dataBinding w:prefixMappings="xmlns:ns0='http://purl.org/dc/elements/1.1/' xmlns:ns1='http://schemas.openxmlformats.org/package/2006/metadata/core-properties' " w:xpath="/ns1:coreProperties[1]/ns0:title[1]" w:storeItemID="{6C3C8BC8-F283-45AE-878A-BAB7291924A1}"/>
                      <w:text/>
                    </w:sdtPr>
                    <w:sdtEndPr/>
                    <w:sdtContent>
                      <w:p w14:paraId="5C5CE087" w14:textId="0E8FEFDE" w:rsidR="002229F7" w:rsidRPr="00097369" w:rsidRDefault="00B409B6" w:rsidP="002229F7">
                        <w:pPr>
                          <w:pStyle w:val="Footer"/>
                          <w:jc w:val="right"/>
                        </w:pPr>
                        <w:r>
                          <w:t>Regional Leadership Development Program</w:t>
                        </w:r>
                      </w:p>
                    </w:sdtContent>
                  </w:sdt>
                  <w:p w14:paraId="721E7C5F" w14:textId="77777777" w:rsidR="002229F7" w:rsidRPr="00077FE0" w:rsidRDefault="002229F7" w:rsidP="002229F7">
                    <w:pPr>
                      <w:pStyle w:val="SecurityMarker"/>
                      <w:jc w:val="right"/>
                      <w:rPr>
                        <w:color w:val="FFFFFF" w:themeColor="background1"/>
                      </w:rPr>
                    </w:pPr>
                  </w:p>
                </w:txbxContent>
              </v:textbox>
              <w10:wrap anchorx="page" anchory="page"/>
              <w10:anchorlock/>
            </v:shape>
          </w:pict>
        </mc:Fallback>
      </mc:AlternateContent>
    </w:r>
    <w:r>
      <w:rPr>
        <w:noProof/>
        <w:lang w:eastAsia="en-AU"/>
      </w:rPr>
      <w:drawing>
        <wp:anchor distT="0" distB="0" distL="114300" distR="114300" simplePos="0" relativeHeight="251658245" behindDoc="1" locked="1" layoutInCell="1" allowOverlap="1" wp14:anchorId="32CE133F" wp14:editId="4BA36301">
          <wp:simplePos x="0" y="0"/>
          <wp:positionH relativeFrom="page">
            <wp:posOffset>-655955</wp:posOffset>
          </wp:positionH>
          <wp:positionV relativeFrom="page">
            <wp:posOffset>10417810</wp:posOffset>
          </wp:positionV>
          <wp:extent cx="8434705" cy="2686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434705" cy="26860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F9C72" w14:textId="77777777" w:rsidR="002229F7" w:rsidRDefault="002229F7" w:rsidP="002229F7">
    <w:pPr>
      <w:pStyle w:val="SecurityMarker"/>
    </w:pPr>
    <w:r>
      <w:rPr>
        <w:noProof/>
        <w:lang w:eastAsia="en-AU"/>
      </w:rPr>
      <mc:AlternateContent>
        <mc:Choice Requires="wps">
          <w:drawing>
            <wp:anchor distT="0" distB="0" distL="114300" distR="114300" simplePos="0" relativeHeight="251658244" behindDoc="1" locked="1" layoutInCell="1" allowOverlap="1" wp14:anchorId="26C5224B" wp14:editId="6C534C87">
              <wp:simplePos x="0" y="0"/>
              <wp:positionH relativeFrom="page">
                <wp:align>right</wp:align>
              </wp:positionH>
              <wp:positionV relativeFrom="page">
                <wp:align>bottom</wp:align>
              </wp:positionV>
              <wp:extent cx="1007640" cy="720000"/>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1E28898A" w14:textId="77777777" w:rsidR="002229F7" w:rsidRDefault="002229F7" w:rsidP="002229F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14312809" w14:textId="77777777" w:rsidR="002229F7" w:rsidRPr="00077FE0" w:rsidRDefault="002229F7" w:rsidP="002229F7">
                          <w:pPr>
                            <w:pStyle w:val="SecurityMarker"/>
                            <w:jc w:val="right"/>
                            <w:rPr>
                              <w:color w:val="FFFFFF" w:themeColor="background1"/>
                            </w:rP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5224B" id="_x0000_t202" coordsize="21600,21600" o:spt="202" path="m,l,21600r21600,l21600,xe">
              <v:stroke joinstyle="miter"/>
              <v:path gradientshapeok="t" o:connecttype="rect"/>
            </v:shapetype>
            <v:shape id="Text Box 9" o:spid="_x0000_s1030" type="#_x0000_t202" alt="&quot;&quot;" style="position:absolute;left:0;text-align:left;margin-left:28.15pt;margin-top:0;width:79.35pt;height:56.7pt;z-index:-2516582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" filled="f" stroked="f" strokeweight=".5pt">
              <v:textbox inset="0,0,18mm,7mm">
                <w:txbxContent>
                  <w:p w14:paraId="1E28898A" w14:textId="77777777" w:rsidR="002229F7" w:rsidRDefault="002229F7" w:rsidP="002229F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14312809" w14:textId="77777777" w:rsidR="002229F7" w:rsidRPr="00077FE0" w:rsidRDefault="002229F7" w:rsidP="002229F7">
                    <w:pPr>
                      <w:pStyle w:val="SecurityMarker"/>
                      <w:jc w:val="right"/>
                      <w:rPr>
                        <w:color w:val="FFFFFF" w:themeColor="background1"/>
                      </w:rPr>
                    </w:pP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8243" behindDoc="1" locked="1" layoutInCell="1" allowOverlap="1" wp14:anchorId="73C158E1" wp14:editId="23FD6E30">
              <wp:simplePos x="0" y="0"/>
              <wp:positionH relativeFrom="page">
                <wp:align>right</wp:align>
              </wp:positionH>
              <wp:positionV relativeFrom="page">
                <wp:align>bottom</wp:align>
              </wp:positionV>
              <wp:extent cx="4320000" cy="720000"/>
              <wp:effectExtent l="0" t="0" r="0" b="0"/>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720000"/>
                      </a:xfrm>
                      <a:prstGeom prst="rect">
                        <a:avLst/>
                      </a:prstGeom>
                      <a:noFill/>
                      <a:ln w="6350">
                        <a:noFill/>
                      </a:ln>
                    </wps:spPr>
                    <wps:txbx>
                      <w:txbxContent>
                        <w:sdt>
                          <w:sdtPr>
                            <w:alias w:val="Title"/>
                            <w:tag w:val=""/>
                            <w:id w:val="601917510"/>
                            <w:dataBinding w:prefixMappings="xmlns:ns0='http://purl.org/dc/elements/1.1/' xmlns:ns1='http://schemas.openxmlformats.org/package/2006/metadata/core-properties' " w:xpath="/ns1:coreProperties[1]/ns0:title[1]" w:storeItemID="{6C3C8BC8-F283-45AE-878A-BAB7291924A1}"/>
                            <w:text/>
                          </w:sdtPr>
                          <w:sdtEndPr/>
                          <w:sdtContent>
                            <w:p w14:paraId="038AE549" w14:textId="1A310109" w:rsidR="002229F7" w:rsidRPr="00097369" w:rsidRDefault="00B409B6" w:rsidP="002229F7">
                              <w:pPr>
                                <w:pStyle w:val="Footer"/>
                                <w:jc w:val="right"/>
                              </w:pPr>
                              <w:r>
                                <w:t>Regional Leadership Development Program</w:t>
                              </w:r>
                            </w:p>
                          </w:sdtContent>
                        </w:sdt>
                        <w:p w14:paraId="028AD081" w14:textId="77777777" w:rsidR="002229F7" w:rsidRPr="00077FE0" w:rsidRDefault="002229F7" w:rsidP="002229F7">
                          <w:pPr>
                            <w:pStyle w:val="SecurityMarker"/>
                            <w:jc w:val="right"/>
                            <w:rPr>
                              <w:color w:val="FFFFFF" w:themeColor="background1"/>
                            </w:rPr>
                          </w:pPr>
                        </w:p>
                      </w:txbxContent>
                    </wps:txbx>
                    <wps:bodyPr rot="0" spcFirstLastPara="0" vertOverflow="overflow" horzOverflow="overflow" vert="horz" wrap="square" lIns="0" tIns="0" rIns="100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158E1" id="Text Box 10" o:spid="_x0000_s1031" type="#_x0000_t202" alt="&quot;&quot;" style="position:absolute;left:0;text-align:left;margin-left:288.95pt;margin-top:0;width:340.15pt;height:56.7pt;z-index:-251658237;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" filled="f" stroked="f" strokeweight=".5pt">
              <v:textbox inset="0,0,28mm,7mm">
                <w:txbxContent>
                  <w:sdt>
                    <w:sdtPr>
                      <w:alias w:val="Title"/>
                      <w:tag w:val=""/>
                      <w:id w:val="601917510"/>
                      <w:dataBinding w:prefixMappings="xmlns:ns0='http://purl.org/dc/elements/1.1/' xmlns:ns1='http://schemas.openxmlformats.org/package/2006/metadata/core-properties' " w:xpath="/ns1:coreProperties[1]/ns0:title[1]" w:storeItemID="{6C3C8BC8-F283-45AE-878A-BAB7291924A1}"/>
                      <w:text/>
                    </w:sdtPr>
                    <w:sdtEndPr/>
                    <w:sdtContent>
                      <w:p w14:paraId="038AE549" w14:textId="1A310109" w:rsidR="002229F7" w:rsidRPr="00097369" w:rsidRDefault="00B409B6" w:rsidP="002229F7">
                        <w:pPr>
                          <w:pStyle w:val="Footer"/>
                          <w:jc w:val="right"/>
                        </w:pPr>
                        <w:r>
                          <w:t>Regional Leadership Development Program</w:t>
                        </w:r>
                      </w:p>
                    </w:sdtContent>
                  </w:sdt>
                  <w:p w14:paraId="028AD081" w14:textId="77777777" w:rsidR="002229F7" w:rsidRPr="00077FE0" w:rsidRDefault="002229F7" w:rsidP="002229F7">
                    <w:pPr>
                      <w:pStyle w:val="SecurityMarker"/>
                      <w:jc w:val="right"/>
                      <w:rPr>
                        <w:color w:val="FFFFFF" w:themeColor="background1"/>
                      </w:rPr>
                    </w:pPr>
                  </w:p>
                </w:txbxContent>
              </v:textbox>
              <w10:wrap anchorx="page" anchory="page"/>
              <w10:anchorlock/>
            </v:shape>
          </w:pict>
        </mc:Fallback>
      </mc:AlternateContent>
    </w:r>
    <w:r>
      <w:rPr>
        <w:noProof/>
        <w:lang w:eastAsia="en-AU"/>
      </w:rPr>
      <w:drawing>
        <wp:anchor distT="0" distB="0" distL="114300" distR="114300" simplePos="0" relativeHeight="251658242" behindDoc="1" locked="1" layoutInCell="1" allowOverlap="1" wp14:anchorId="5B7BB46F" wp14:editId="58BCF7C4">
          <wp:simplePos x="0" y="0"/>
          <wp:positionH relativeFrom="page">
            <wp:posOffset>-655955</wp:posOffset>
          </wp:positionH>
          <wp:positionV relativeFrom="page">
            <wp:posOffset>10417810</wp:posOffset>
          </wp:positionV>
          <wp:extent cx="8434705" cy="26860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434705" cy="2686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C6D63" w14:textId="77777777" w:rsidR="006D71FB" w:rsidRPr="005912BE" w:rsidRDefault="006D71FB" w:rsidP="005912BE">
      <w:pPr>
        <w:spacing w:before="300"/>
        <w:rPr>
          <w:color w:val="008089" w:themeColor="accent2"/>
        </w:rPr>
      </w:pPr>
      <w:r w:rsidRPr="001606C9">
        <w:rPr>
          <w:color w:val="004044" w:themeColor="accent2" w:themeShade="80"/>
        </w:rPr>
        <w:t>----------</w:t>
      </w:r>
    </w:p>
  </w:footnote>
  <w:footnote w:type="continuationSeparator" w:id="0">
    <w:p w14:paraId="312C9C47" w14:textId="77777777" w:rsidR="006D71FB" w:rsidRDefault="006D71FB" w:rsidP="008456D5">
      <w:pPr>
        <w:spacing w:before="0" w:after="0"/>
      </w:pPr>
      <w:r>
        <w:continuationSeparator/>
      </w:r>
    </w:p>
  </w:footnote>
  <w:footnote w:type="continuationNotice" w:id="1">
    <w:p w14:paraId="5C011975" w14:textId="77777777" w:rsidR="006D71FB" w:rsidRDefault="006D71F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E05E7" w14:textId="28A8B67D" w:rsidR="00180B5B" w:rsidRDefault="00A343FC" w:rsidP="00180B5B">
    <w:pPr>
      <w:pStyle w:val="Header"/>
      <w:spacing w:after="1320"/>
      <w:jc w:val="left"/>
    </w:pPr>
    <w:r>
      <w:fldChar w:fldCharType="begin"/>
    </w:r>
    <w:r>
      <w:instrText xml:space="preserve"> STYLEREF  "Heading 1" \l  \* MERGEFORMAT </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7F22B" w14:textId="77777777" w:rsidR="002229F7" w:rsidRDefault="002229F7" w:rsidP="002229F7">
    <w:pPr>
      <w:pStyle w:val="SecurityMarker"/>
    </w:pPr>
  </w:p>
  <w:p w14:paraId="6DC24B56" w14:textId="0FD6C606" w:rsidR="007A05BE" w:rsidRDefault="002B054D" w:rsidP="00B95396">
    <w:pPr>
      <w:pStyle w:val="Header"/>
      <w:spacing w:after="240"/>
    </w:pPr>
    <w:r>
      <w:fldChar w:fldCharType="begin"/>
    </w:r>
    <w:r>
      <w:instrText xml:space="preserve"> STYLEREF  "Heading 1" \l  \* MERGEFORMAT </w:instrTex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1BF71A24"/>
    <w:multiLevelType w:val="hybridMultilevel"/>
    <w:tmpl w:val="1DFE02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BD25B0"/>
    <w:multiLevelType w:val="hybridMultilevel"/>
    <w:tmpl w:val="012659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8779A5"/>
    <w:multiLevelType w:val="hybridMultilevel"/>
    <w:tmpl w:val="17BAB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57C43190"/>
    <w:multiLevelType w:val="hybridMultilevel"/>
    <w:tmpl w:val="59601FE4"/>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5B435222"/>
    <w:multiLevelType w:val="hybridMultilevel"/>
    <w:tmpl w:val="452AEF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796366291">
    <w:abstractNumId w:val="9"/>
  </w:num>
  <w:num w:numId="2" w16cid:durableId="1874689543">
    <w:abstractNumId w:val="7"/>
  </w:num>
  <w:num w:numId="3" w16cid:durableId="1833788231">
    <w:abstractNumId w:val="6"/>
  </w:num>
  <w:num w:numId="4" w16cid:durableId="1955017757">
    <w:abstractNumId w:val="5"/>
  </w:num>
  <w:num w:numId="5" w16cid:durableId="940643440">
    <w:abstractNumId w:val="4"/>
  </w:num>
  <w:num w:numId="6" w16cid:durableId="2069835817">
    <w:abstractNumId w:val="8"/>
  </w:num>
  <w:num w:numId="7" w16cid:durableId="2126578807">
    <w:abstractNumId w:val="3"/>
  </w:num>
  <w:num w:numId="8" w16cid:durableId="1005937812">
    <w:abstractNumId w:val="2"/>
  </w:num>
  <w:num w:numId="9" w16cid:durableId="1584754689">
    <w:abstractNumId w:val="1"/>
  </w:num>
  <w:num w:numId="10" w16cid:durableId="1959069693">
    <w:abstractNumId w:val="0"/>
  </w:num>
  <w:num w:numId="11" w16cid:durableId="1242370331">
    <w:abstractNumId w:val="18"/>
  </w:num>
  <w:num w:numId="12" w16cid:durableId="19325448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5062569">
    <w:abstractNumId w:val="23"/>
  </w:num>
  <w:num w:numId="14" w16cid:durableId="715785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6192948">
    <w:abstractNumId w:val="10"/>
  </w:num>
  <w:num w:numId="16" w16cid:durableId="8793663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2226174">
    <w:abstractNumId w:val="17"/>
  </w:num>
  <w:num w:numId="18" w16cid:durableId="213590349">
    <w:abstractNumId w:val="11"/>
  </w:num>
  <w:num w:numId="19" w16cid:durableId="2079282039">
    <w:abstractNumId w:val="14"/>
  </w:num>
  <w:num w:numId="20" w16cid:durableId="281763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9837717">
    <w:abstractNumId w:val="16"/>
  </w:num>
  <w:num w:numId="22" w16cid:durableId="1529220822">
    <w:abstractNumId w:val="21"/>
  </w:num>
  <w:num w:numId="23" w16cid:durableId="10527294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9750918">
    <w:abstractNumId w:val="22"/>
  </w:num>
  <w:num w:numId="25" w16cid:durableId="1531064233">
    <w:abstractNumId w:val="22"/>
  </w:num>
  <w:num w:numId="26" w16cid:durableId="1481117731">
    <w:abstractNumId w:val="22"/>
  </w:num>
  <w:num w:numId="27" w16cid:durableId="1880585258">
    <w:abstractNumId w:val="22"/>
  </w:num>
  <w:num w:numId="28" w16cid:durableId="2062318541">
    <w:abstractNumId w:val="15"/>
  </w:num>
  <w:num w:numId="29" w16cid:durableId="1583640435">
    <w:abstractNumId w:val="19"/>
  </w:num>
  <w:num w:numId="30" w16cid:durableId="1653370672">
    <w:abstractNumId w:val="20"/>
  </w:num>
  <w:num w:numId="31" w16cid:durableId="1404138357">
    <w:abstractNumId w:val="12"/>
  </w:num>
  <w:num w:numId="32" w16cid:durableId="9510890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26"/>
    <w:rsid w:val="000030FB"/>
    <w:rsid w:val="000126E1"/>
    <w:rsid w:val="0001359E"/>
    <w:rsid w:val="0001430B"/>
    <w:rsid w:val="00015929"/>
    <w:rsid w:val="00033AB2"/>
    <w:rsid w:val="000341E0"/>
    <w:rsid w:val="000450CF"/>
    <w:rsid w:val="000539DD"/>
    <w:rsid w:val="00054A22"/>
    <w:rsid w:val="000567E9"/>
    <w:rsid w:val="00060866"/>
    <w:rsid w:val="00061061"/>
    <w:rsid w:val="00072CEB"/>
    <w:rsid w:val="000A73E8"/>
    <w:rsid w:val="000B175C"/>
    <w:rsid w:val="000B47CC"/>
    <w:rsid w:val="000C0E32"/>
    <w:rsid w:val="000C329B"/>
    <w:rsid w:val="000D29F4"/>
    <w:rsid w:val="000E24BA"/>
    <w:rsid w:val="000E2764"/>
    <w:rsid w:val="000E3B25"/>
    <w:rsid w:val="000E5674"/>
    <w:rsid w:val="000E7E9F"/>
    <w:rsid w:val="0010796C"/>
    <w:rsid w:val="00107A88"/>
    <w:rsid w:val="001349C6"/>
    <w:rsid w:val="00146E74"/>
    <w:rsid w:val="001606C9"/>
    <w:rsid w:val="00160BE8"/>
    <w:rsid w:val="00172A1A"/>
    <w:rsid w:val="00180B5B"/>
    <w:rsid w:val="001814DB"/>
    <w:rsid w:val="001819F5"/>
    <w:rsid w:val="00182C7E"/>
    <w:rsid w:val="00183092"/>
    <w:rsid w:val="001A2153"/>
    <w:rsid w:val="001B6487"/>
    <w:rsid w:val="001C20A0"/>
    <w:rsid w:val="001F160D"/>
    <w:rsid w:val="001F3762"/>
    <w:rsid w:val="001F5D25"/>
    <w:rsid w:val="0020132A"/>
    <w:rsid w:val="00203702"/>
    <w:rsid w:val="00213476"/>
    <w:rsid w:val="002229F7"/>
    <w:rsid w:val="00222E8A"/>
    <w:rsid w:val="00225252"/>
    <w:rsid w:val="002254D5"/>
    <w:rsid w:val="0022611D"/>
    <w:rsid w:val="002329C1"/>
    <w:rsid w:val="00257FBB"/>
    <w:rsid w:val="00261092"/>
    <w:rsid w:val="0026422D"/>
    <w:rsid w:val="0026563C"/>
    <w:rsid w:val="00266955"/>
    <w:rsid w:val="002707BD"/>
    <w:rsid w:val="00282FFE"/>
    <w:rsid w:val="00284164"/>
    <w:rsid w:val="00287C8E"/>
    <w:rsid w:val="002959FB"/>
    <w:rsid w:val="002A481A"/>
    <w:rsid w:val="002B054D"/>
    <w:rsid w:val="002B3569"/>
    <w:rsid w:val="002B7197"/>
    <w:rsid w:val="002C0713"/>
    <w:rsid w:val="002C0EC0"/>
    <w:rsid w:val="002C196D"/>
    <w:rsid w:val="002C2157"/>
    <w:rsid w:val="002C4A92"/>
    <w:rsid w:val="002C632B"/>
    <w:rsid w:val="002D747E"/>
    <w:rsid w:val="002E1ADA"/>
    <w:rsid w:val="002E51CC"/>
    <w:rsid w:val="002F0EC7"/>
    <w:rsid w:val="002F6BA9"/>
    <w:rsid w:val="00301A37"/>
    <w:rsid w:val="00302641"/>
    <w:rsid w:val="00322843"/>
    <w:rsid w:val="003301C5"/>
    <w:rsid w:val="003720E9"/>
    <w:rsid w:val="0038444F"/>
    <w:rsid w:val="00391024"/>
    <w:rsid w:val="003970BD"/>
    <w:rsid w:val="003A1EC6"/>
    <w:rsid w:val="003B1138"/>
    <w:rsid w:val="003C5773"/>
    <w:rsid w:val="003C625A"/>
    <w:rsid w:val="003F10E6"/>
    <w:rsid w:val="003F1371"/>
    <w:rsid w:val="003F4927"/>
    <w:rsid w:val="003F775D"/>
    <w:rsid w:val="00417E22"/>
    <w:rsid w:val="00420F04"/>
    <w:rsid w:val="00430511"/>
    <w:rsid w:val="00432574"/>
    <w:rsid w:val="00433071"/>
    <w:rsid w:val="0044431E"/>
    <w:rsid w:val="00450D0E"/>
    <w:rsid w:val="00466744"/>
    <w:rsid w:val="00477E77"/>
    <w:rsid w:val="00483596"/>
    <w:rsid w:val="00485A34"/>
    <w:rsid w:val="00497D21"/>
    <w:rsid w:val="004A1579"/>
    <w:rsid w:val="004A61A2"/>
    <w:rsid w:val="004B02E8"/>
    <w:rsid w:val="004E0260"/>
    <w:rsid w:val="004F56C0"/>
    <w:rsid w:val="004F6797"/>
    <w:rsid w:val="004F77AA"/>
    <w:rsid w:val="0050623E"/>
    <w:rsid w:val="005074F0"/>
    <w:rsid w:val="0051798E"/>
    <w:rsid w:val="00532429"/>
    <w:rsid w:val="00535063"/>
    <w:rsid w:val="00541213"/>
    <w:rsid w:val="00542F1F"/>
    <w:rsid w:val="00545BCE"/>
    <w:rsid w:val="00546218"/>
    <w:rsid w:val="005549E0"/>
    <w:rsid w:val="0055710E"/>
    <w:rsid w:val="005648AF"/>
    <w:rsid w:val="00564CFF"/>
    <w:rsid w:val="005653A9"/>
    <w:rsid w:val="00566EFB"/>
    <w:rsid w:val="00581F39"/>
    <w:rsid w:val="0058678B"/>
    <w:rsid w:val="005912BE"/>
    <w:rsid w:val="00597F6B"/>
    <w:rsid w:val="005B228B"/>
    <w:rsid w:val="005B5E01"/>
    <w:rsid w:val="005C2FE8"/>
    <w:rsid w:val="005E1A1E"/>
    <w:rsid w:val="005F176C"/>
    <w:rsid w:val="005F4322"/>
    <w:rsid w:val="005F794B"/>
    <w:rsid w:val="00603118"/>
    <w:rsid w:val="00603D96"/>
    <w:rsid w:val="00611CC1"/>
    <w:rsid w:val="00615912"/>
    <w:rsid w:val="006207DD"/>
    <w:rsid w:val="006401C3"/>
    <w:rsid w:val="0066738B"/>
    <w:rsid w:val="00686A7B"/>
    <w:rsid w:val="006907A2"/>
    <w:rsid w:val="006A0F8A"/>
    <w:rsid w:val="006A2110"/>
    <w:rsid w:val="006A266A"/>
    <w:rsid w:val="006A59D2"/>
    <w:rsid w:val="006B03E9"/>
    <w:rsid w:val="006B0402"/>
    <w:rsid w:val="006B2D8E"/>
    <w:rsid w:val="006B5D7A"/>
    <w:rsid w:val="006C62FE"/>
    <w:rsid w:val="006C647D"/>
    <w:rsid w:val="006D4937"/>
    <w:rsid w:val="006D6C97"/>
    <w:rsid w:val="006D71FB"/>
    <w:rsid w:val="006E1ECA"/>
    <w:rsid w:val="006F0442"/>
    <w:rsid w:val="00701EF6"/>
    <w:rsid w:val="00703F46"/>
    <w:rsid w:val="0070586B"/>
    <w:rsid w:val="0070765B"/>
    <w:rsid w:val="007114AC"/>
    <w:rsid w:val="00713CC5"/>
    <w:rsid w:val="007201A1"/>
    <w:rsid w:val="00722BCF"/>
    <w:rsid w:val="007272C2"/>
    <w:rsid w:val="007279C5"/>
    <w:rsid w:val="00727D01"/>
    <w:rsid w:val="007525CE"/>
    <w:rsid w:val="0075578D"/>
    <w:rsid w:val="0075641C"/>
    <w:rsid w:val="00776900"/>
    <w:rsid w:val="00781E7F"/>
    <w:rsid w:val="007A00B5"/>
    <w:rsid w:val="007A05BE"/>
    <w:rsid w:val="007A07ED"/>
    <w:rsid w:val="007B75B6"/>
    <w:rsid w:val="007C19DC"/>
    <w:rsid w:val="007C3692"/>
    <w:rsid w:val="007D5554"/>
    <w:rsid w:val="007F1A08"/>
    <w:rsid w:val="007F1AEA"/>
    <w:rsid w:val="007F6279"/>
    <w:rsid w:val="008067A1"/>
    <w:rsid w:val="0080770E"/>
    <w:rsid w:val="00824AD2"/>
    <w:rsid w:val="008310C1"/>
    <w:rsid w:val="00836CCF"/>
    <w:rsid w:val="008376BA"/>
    <w:rsid w:val="008456D5"/>
    <w:rsid w:val="00845B27"/>
    <w:rsid w:val="0084634B"/>
    <w:rsid w:val="008528DB"/>
    <w:rsid w:val="00852AB6"/>
    <w:rsid w:val="008553B6"/>
    <w:rsid w:val="00856620"/>
    <w:rsid w:val="00861AC2"/>
    <w:rsid w:val="0087580A"/>
    <w:rsid w:val="00875965"/>
    <w:rsid w:val="00877026"/>
    <w:rsid w:val="00890077"/>
    <w:rsid w:val="0089108A"/>
    <w:rsid w:val="00894EAD"/>
    <w:rsid w:val="008A1887"/>
    <w:rsid w:val="008A3E38"/>
    <w:rsid w:val="008B6A81"/>
    <w:rsid w:val="008C3FDB"/>
    <w:rsid w:val="008E2A0D"/>
    <w:rsid w:val="008F7176"/>
    <w:rsid w:val="00900AE6"/>
    <w:rsid w:val="0090147F"/>
    <w:rsid w:val="00907C9C"/>
    <w:rsid w:val="0091108B"/>
    <w:rsid w:val="00933912"/>
    <w:rsid w:val="00950097"/>
    <w:rsid w:val="00954EA7"/>
    <w:rsid w:val="0096397C"/>
    <w:rsid w:val="00966EE0"/>
    <w:rsid w:val="0096781D"/>
    <w:rsid w:val="009710C8"/>
    <w:rsid w:val="009903CA"/>
    <w:rsid w:val="009909EC"/>
    <w:rsid w:val="00995857"/>
    <w:rsid w:val="00996B8C"/>
    <w:rsid w:val="009A6C64"/>
    <w:rsid w:val="009B00F2"/>
    <w:rsid w:val="009B481C"/>
    <w:rsid w:val="009B6F0E"/>
    <w:rsid w:val="009B7CC0"/>
    <w:rsid w:val="009C2F25"/>
    <w:rsid w:val="009C3E77"/>
    <w:rsid w:val="009D6EE9"/>
    <w:rsid w:val="009E32FC"/>
    <w:rsid w:val="009E38D1"/>
    <w:rsid w:val="00A06039"/>
    <w:rsid w:val="00A070A2"/>
    <w:rsid w:val="00A10DB5"/>
    <w:rsid w:val="00A146EE"/>
    <w:rsid w:val="00A26F74"/>
    <w:rsid w:val="00A343FC"/>
    <w:rsid w:val="00A3760C"/>
    <w:rsid w:val="00A37E6A"/>
    <w:rsid w:val="00A4365C"/>
    <w:rsid w:val="00A51EFD"/>
    <w:rsid w:val="00A55479"/>
    <w:rsid w:val="00A67060"/>
    <w:rsid w:val="00A76B65"/>
    <w:rsid w:val="00A87618"/>
    <w:rsid w:val="00A94767"/>
    <w:rsid w:val="00A95970"/>
    <w:rsid w:val="00A97A23"/>
    <w:rsid w:val="00AA6D8E"/>
    <w:rsid w:val="00AB2836"/>
    <w:rsid w:val="00AC6998"/>
    <w:rsid w:val="00AD7703"/>
    <w:rsid w:val="00AE1A3E"/>
    <w:rsid w:val="00AF2052"/>
    <w:rsid w:val="00AF5847"/>
    <w:rsid w:val="00AF79A6"/>
    <w:rsid w:val="00B03421"/>
    <w:rsid w:val="00B0450C"/>
    <w:rsid w:val="00B0484D"/>
    <w:rsid w:val="00B070C3"/>
    <w:rsid w:val="00B101AA"/>
    <w:rsid w:val="00B17D96"/>
    <w:rsid w:val="00B27EC3"/>
    <w:rsid w:val="00B33E1E"/>
    <w:rsid w:val="00B35289"/>
    <w:rsid w:val="00B409B6"/>
    <w:rsid w:val="00B42AC2"/>
    <w:rsid w:val="00B479B2"/>
    <w:rsid w:val="00B61B9D"/>
    <w:rsid w:val="00B7301D"/>
    <w:rsid w:val="00B76F32"/>
    <w:rsid w:val="00B800E2"/>
    <w:rsid w:val="00B81DED"/>
    <w:rsid w:val="00B915CF"/>
    <w:rsid w:val="00B9430D"/>
    <w:rsid w:val="00B95396"/>
    <w:rsid w:val="00BA0091"/>
    <w:rsid w:val="00BA6247"/>
    <w:rsid w:val="00BB3AAC"/>
    <w:rsid w:val="00BE3AD8"/>
    <w:rsid w:val="00BE734B"/>
    <w:rsid w:val="00C17C94"/>
    <w:rsid w:val="00C20BE5"/>
    <w:rsid w:val="00C41BD0"/>
    <w:rsid w:val="00C444CB"/>
    <w:rsid w:val="00C56814"/>
    <w:rsid w:val="00C74851"/>
    <w:rsid w:val="00C75E80"/>
    <w:rsid w:val="00C84286"/>
    <w:rsid w:val="00C90C55"/>
    <w:rsid w:val="00C93C8D"/>
    <w:rsid w:val="00CB023D"/>
    <w:rsid w:val="00CB1CCA"/>
    <w:rsid w:val="00CC7835"/>
    <w:rsid w:val="00CD233E"/>
    <w:rsid w:val="00CD4215"/>
    <w:rsid w:val="00CF2144"/>
    <w:rsid w:val="00CF2990"/>
    <w:rsid w:val="00CF2E30"/>
    <w:rsid w:val="00CF6CFD"/>
    <w:rsid w:val="00CF763F"/>
    <w:rsid w:val="00CF7673"/>
    <w:rsid w:val="00CF78A5"/>
    <w:rsid w:val="00D012EF"/>
    <w:rsid w:val="00D02062"/>
    <w:rsid w:val="00D0538F"/>
    <w:rsid w:val="00D07904"/>
    <w:rsid w:val="00D12D7C"/>
    <w:rsid w:val="00D14F34"/>
    <w:rsid w:val="00D26096"/>
    <w:rsid w:val="00D26FC8"/>
    <w:rsid w:val="00D328C6"/>
    <w:rsid w:val="00D40FE8"/>
    <w:rsid w:val="00D44613"/>
    <w:rsid w:val="00D4705C"/>
    <w:rsid w:val="00D473D0"/>
    <w:rsid w:val="00D50F35"/>
    <w:rsid w:val="00D5655E"/>
    <w:rsid w:val="00D617E6"/>
    <w:rsid w:val="00D62C1B"/>
    <w:rsid w:val="00D63B1A"/>
    <w:rsid w:val="00D719F1"/>
    <w:rsid w:val="00D7384E"/>
    <w:rsid w:val="00D85160"/>
    <w:rsid w:val="00D93206"/>
    <w:rsid w:val="00D93AEC"/>
    <w:rsid w:val="00D96BC0"/>
    <w:rsid w:val="00DA011E"/>
    <w:rsid w:val="00DB4996"/>
    <w:rsid w:val="00DD09C2"/>
    <w:rsid w:val="00DE373E"/>
    <w:rsid w:val="00DE3D17"/>
    <w:rsid w:val="00DE4362"/>
    <w:rsid w:val="00DE4FE2"/>
    <w:rsid w:val="00DE60FE"/>
    <w:rsid w:val="00DF29B4"/>
    <w:rsid w:val="00E04908"/>
    <w:rsid w:val="00E2218A"/>
    <w:rsid w:val="00E30EB4"/>
    <w:rsid w:val="00E36246"/>
    <w:rsid w:val="00E424CF"/>
    <w:rsid w:val="00E554AD"/>
    <w:rsid w:val="00E70304"/>
    <w:rsid w:val="00E763E8"/>
    <w:rsid w:val="00E80936"/>
    <w:rsid w:val="00E82319"/>
    <w:rsid w:val="00E94FDD"/>
    <w:rsid w:val="00E95BA5"/>
    <w:rsid w:val="00EA00E6"/>
    <w:rsid w:val="00EA78A9"/>
    <w:rsid w:val="00EB17CB"/>
    <w:rsid w:val="00EB2A16"/>
    <w:rsid w:val="00EB554C"/>
    <w:rsid w:val="00EB59E0"/>
    <w:rsid w:val="00EB5DF9"/>
    <w:rsid w:val="00EC0A5F"/>
    <w:rsid w:val="00EC0A62"/>
    <w:rsid w:val="00ED7899"/>
    <w:rsid w:val="00EE3A9A"/>
    <w:rsid w:val="00EF4205"/>
    <w:rsid w:val="00EF6F0D"/>
    <w:rsid w:val="00EF7ED1"/>
    <w:rsid w:val="00F11752"/>
    <w:rsid w:val="00F11869"/>
    <w:rsid w:val="00F1428D"/>
    <w:rsid w:val="00F15D84"/>
    <w:rsid w:val="00F17E5A"/>
    <w:rsid w:val="00F30AC8"/>
    <w:rsid w:val="00F4176D"/>
    <w:rsid w:val="00F5080E"/>
    <w:rsid w:val="00F53204"/>
    <w:rsid w:val="00F63917"/>
    <w:rsid w:val="00F67CDB"/>
    <w:rsid w:val="00F74E2C"/>
    <w:rsid w:val="00F7678E"/>
    <w:rsid w:val="00F90D6A"/>
    <w:rsid w:val="00F95543"/>
    <w:rsid w:val="00FC0776"/>
    <w:rsid w:val="00FC32B2"/>
    <w:rsid w:val="00FC34AF"/>
    <w:rsid w:val="00FC7BEB"/>
    <w:rsid w:val="00FD63D9"/>
    <w:rsid w:val="00FD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ECA0B"/>
  <w15:chartTrackingRefBased/>
  <w15:docId w15:val="{62E5DC77-0628-4C13-9BB5-121BF5CE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7A07ED"/>
    <w:pPr>
      <w:keepNext/>
      <w:keepLines/>
      <w:spacing w:before="240" w:after="160"/>
      <w:outlineLvl w:val="2"/>
    </w:pPr>
    <w:rPr>
      <w:rFonts w:asciiTheme="majorHAnsi" w:eastAsiaTheme="majorEastAsia" w:hAnsiTheme="majorHAnsi" w:cstheme="majorBidi"/>
      <w:b/>
      <w:color w:val="377C2B"/>
      <w:sz w:val="32"/>
      <w:szCs w:val="24"/>
    </w:rPr>
  </w:style>
  <w:style w:type="paragraph" w:styleId="Heading4">
    <w:name w:val="heading 4"/>
    <w:basedOn w:val="Normal"/>
    <w:next w:val="Normal"/>
    <w:link w:val="Heading4Char"/>
    <w:uiPriority w:val="9"/>
    <w:unhideWhenUsed/>
    <w:rsid w:val="007A07ED"/>
    <w:pPr>
      <w:keepNext/>
      <w:keepLines/>
      <w:spacing w:before="240" w:after="160"/>
      <w:outlineLvl w:val="3"/>
    </w:pPr>
    <w:rPr>
      <w:rFonts w:asciiTheme="majorHAnsi" w:eastAsiaTheme="majorEastAsia" w:hAnsiTheme="majorHAnsi" w:cstheme="majorBidi"/>
      <w:b/>
      <w:iCs/>
      <w:color w:val="377C2B"/>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D473D0"/>
    <w:pPr>
      <w:numPr>
        <w:ilvl w:val="1"/>
      </w:numPr>
      <w:spacing w:before="240" w:after="160"/>
    </w:pPr>
    <w:rPr>
      <w:rFonts w:asciiTheme="majorHAnsi" w:eastAsiaTheme="minorEastAsia" w:hAnsiTheme="majorHAnsi"/>
      <w:color w:val="377C2B"/>
      <w:sz w:val="44"/>
    </w:rPr>
  </w:style>
  <w:style w:type="character" w:customStyle="1" w:styleId="SubtitleChar">
    <w:name w:val="Subtitle Char"/>
    <w:basedOn w:val="DefaultParagraphFont"/>
    <w:link w:val="Subtitle"/>
    <w:uiPriority w:val="18"/>
    <w:rsid w:val="00D473D0"/>
    <w:rPr>
      <w:rFonts w:asciiTheme="majorHAnsi" w:eastAsiaTheme="minorEastAsia" w:hAnsiTheme="majorHAnsi"/>
      <w:color w:val="377C2B"/>
      <w:sz w:val="44"/>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D473D0"/>
    <w:pPr>
      <w:spacing w:before="240" w:after="240"/>
    </w:pPr>
    <w:rPr>
      <w:color w:val="377C2B"/>
      <w:sz w:val="26"/>
      <w:lang w:val="x-none"/>
    </w:rPr>
  </w:style>
  <w:style w:type="character" w:customStyle="1" w:styleId="Heading3Char">
    <w:name w:val="Heading 3 Char"/>
    <w:basedOn w:val="DefaultParagraphFont"/>
    <w:link w:val="Heading3"/>
    <w:uiPriority w:val="9"/>
    <w:rsid w:val="007A07ED"/>
    <w:rPr>
      <w:rFonts w:asciiTheme="majorHAnsi" w:eastAsiaTheme="majorEastAsia" w:hAnsiTheme="majorHAnsi" w:cstheme="majorBidi"/>
      <w:b/>
      <w:color w:val="377C2B"/>
      <w:sz w:val="32"/>
      <w:szCs w:val="24"/>
    </w:rPr>
  </w:style>
  <w:style w:type="character" w:customStyle="1" w:styleId="Heading4Char">
    <w:name w:val="Heading 4 Char"/>
    <w:basedOn w:val="DefaultParagraphFont"/>
    <w:link w:val="Heading4"/>
    <w:uiPriority w:val="9"/>
    <w:rsid w:val="007A07ED"/>
    <w:rPr>
      <w:rFonts w:asciiTheme="majorHAnsi" w:eastAsiaTheme="majorEastAsia" w:hAnsiTheme="majorHAnsi" w:cstheme="majorBidi"/>
      <w:b/>
      <w:iCs/>
      <w:color w:val="377C2B"/>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7C19DC"/>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cPr>
        <w:shd w:val="clear" w:color="auto" w:fill="081E3F"/>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7C19DC"/>
    <w:pPr>
      <w:pBdr>
        <w:top w:val="single" w:sz="4" w:space="14" w:color="377C2B"/>
        <w:left w:val="single" w:sz="4" w:space="14" w:color="377C2B"/>
        <w:bottom w:val="single" w:sz="4" w:space="14" w:color="377C2B"/>
        <w:right w:val="single" w:sz="4" w:space="14" w:color="377C2B"/>
      </w:pBdr>
      <w:ind w:left="284" w:right="284"/>
    </w:pPr>
    <w:rPr>
      <w:lang w:val="x-none"/>
    </w:rPr>
  </w:style>
  <w:style w:type="paragraph" w:customStyle="1" w:styleId="Box1Heading">
    <w:name w:val="Box 1 Heading"/>
    <w:basedOn w:val="Box1Text"/>
    <w:uiPriority w:val="23"/>
    <w:qFormat/>
    <w:rsid w:val="007C19DC"/>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REGIONTAG">
    <w:name w:val="REGION TAG"/>
    <w:basedOn w:val="Normal"/>
    <w:link w:val="REGIONTAGChar"/>
    <w:qFormat/>
    <w:rsid w:val="006207DD"/>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pacing w:before="0"/>
    </w:pPr>
    <w:rPr>
      <w:rFonts w:cs="Times New Roman (Body CS)"/>
      <w:b/>
      <w:caps/>
      <w:color w:val="081E3F"/>
      <w:sz w:val="28"/>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0341E0"/>
    <w:pPr>
      <w:spacing w:before="60" w:after="60"/>
      <w:jc w:val="center"/>
    </w:pPr>
    <w:rPr>
      <w:b/>
      <w:bCs/>
      <w:caps/>
      <w:color w:val="E10000"/>
      <w:shd w:val="clear" w:color="auto" w:fill="FFFFFF" w:themeFill="background1"/>
    </w:rPr>
  </w:style>
  <w:style w:type="character" w:customStyle="1" w:styleId="REGIONTAGChar">
    <w:name w:val="REGION TAG Char"/>
    <w:basedOn w:val="DefaultParagraphFont"/>
    <w:link w:val="REGIONTAG"/>
    <w:rsid w:val="006207DD"/>
    <w:rPr>
      <w:rFonts w:cs="Times New Roman (Body CS)"/>
      <w:b/>
      <w:caps/>
      <w:color w:val="081E3F"/>
      <w:sz w:val="28"/>
    </w:rPr>
  </w:style>
  <w:style w:type="character" w:customStyle="1" w:styleId="REGIONTAGCharacterstyle">
    <w:name w:val="REGION TAG Character style"/>
    <w:basedOn w:val="DefaultParagraphFont"/>
    <w:uiPriority w:val="1"/>
    <w:qFormat/>
    <w:rsid w:val="006207DD"/>
    <w:rPr>
      <w:bdr w:val="none" w:sz="0" w:space="0" w:color="auto"/>
      <w:shd w:val="clear" w:color="auto" w:fill="E7E7E7" w:themeFill="background2"/>
    </w:rPr>
  </w:style>
  <w:style w:type="paragraph" w:styleId="ListParagraph">
    <w:name w:val="List Paragraph"/>
    <w:basedOn w:val="Normal"/>
    <w:uiPriority w:val="99"/>
    <w:unhideWhenUsed/>
    <w:qFormat/>
    <w:rsid w:val="00603118"/>
    <w:pPr>
      <w:ind w:left="720"/>
      <w:contextualSpacing/>
    </w:pPr>
  </w:style>
  <w:style w:type="character" w:styleId="UnresolvedMention">
    <w:name w:val="Unresolved Mention"/>
    <w:basedOn w:val="DefaultParagraphFont"/>
    <w:uiPriority w:val="99"/>
    <w:semiHidden/>
    <w:unhideWhenUsed/>
    <w:rsid w:val="004F5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ceo@yorkeandmidnorth.com.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1A85B8216901418117F2DA0D557AB4"/>
        <w:category>
          <w:name w:val="General"/>
          <w:gallery w:val="placeholder"/>
        </w:category>
        <w:types>
          <w:type w:val="bbPlcHdr"/>
        </w:types>
        <w:behaviors>
          <w:behavior w:val="content"/>
        </w:behaviors>
        <w:guid w:val="{EF87B3D0-5C34-6E45-BE1B-98EBAB969269}"/>
      </w:docPartPr>
      <w:docPartBody>
        <w:p w:rsidR="00053425" w:rsidRDefault="00DA7864">
          <w:pPr>
            <w:pStyle w:val="3E1A85B8216901418117F2DA0D557AB4"/>
          </w:pPr>
          <w:r w:rsidRPr="00EC51DD">
            <w:rPr>
              <w:rStyle w:val="PlaceholderText"/>
            </w:rPr>
            <w:t>[Title]</w:t>
          </w:r>
        </w:p>
      </w:docPartBody>
    </w:docPart>
    <w:docPart>
      <w:docPartPr>
        <w:name w:val="0CA7DD1D9693F443A06338BCECD0EAD6"/>
        <w:category>
          <w:name w:val="General"/>
          <w:gallery w:val="placeholder"/>
        </w:category>
        <w:types>
          <w:type w:val="bbPlcHdr"/>
        </w:types>
        <w:behaviors>
          <w:behavior w:val="content"/>
        </w:behaviors>
        <w:guid w:val="{647777C9-2ED0-CE45-9345-A5DAB8B82FB5}"/>
      </w:docPartPr>
      <w:docPartBody>
        <w:p w:rsidR="00053425" w:rsidRDefault="00DA7864">
          <w:pPr>
            <w:pStyle w:val="0CA7DD1D9693F443A06338BCECD0EAD6"/>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DC"/>
    <w:rsid w:val="00033AB2"/>
    <w:rsid w:val="00053425"/>
    <w:rsid w:val="000F327F"/>
    <w:rsid w:val="001F5D25"/>
    <w:rsid w:val="002579FA"/>
    <w:rsid w:val="00262AD1"/>
    <w:rsid w:val="002C0EC0"/>
    <w:rsid w:val="002C6096"/>
    <w:rsid w:val="00357208"/>
    <w:rsid w:val="004500EA"/>
    <w:rsid w:val="00452FBA"/>
    <w:rsid w:val="004770B0"/>
    <w:rsid w:val="00581F39"/>
    <w:rsid w:val="00670649"/>
    <w:rsid w:val="00856D57"/>
    <w:rsid w:val="009344DC"/>
    <w:rsid w:val="00A16E86"/>
    <w:rsid w:val="00A241F4"/>
    <w:rsid w:val="00A96372"/>
    <w:rsid w:val="00B03300"/>
    <w:rsid w:val="00B03421"/>
    <w:rsid w:val="00DA7864"/>
    <w:rsid w:val="00F81631"/>
    <w:rsid w:val="00F97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FBA"/>
    <w:rPr>
      <w:color w:val="808080"/>
    </w:rPr>
  </w:style>
  <w:style w:type="paragraph" w:customStyle="1" w:styleId="3E1A85B8216901418117F2DA0D557AB4">
    <w:name w:val="3E1A85B8216901418117F2DA0D557AB4"/>
  </w:style>
  <w:style w:type="paragraph" w:customStyle="1" w:styleId="0CA7DD1D9693F443A06338BCECD0EAD6">
    <w:name w:val="0CA7DD1D9693F443A06338BCECD0E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2024-05-01T00:00:00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37b53ae-c7d1-465e-97a7-2cf11b5927dc" xsi:nil="true"/>
    <lcf76f155ced4ddcb4097134ff3c332f xmlns="e1134341-74a6-4522-8f9b-580a9ba2a3d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E6B5A589C10242BFC2474B3AB908C8" ma:contentTypeVersion="17" ma:contentTypeDescription="Create a new document." ma:contentTypeScope="" ma:versionID="6f909afb555c8452dcdf98f169adf35b">
  <xsd:schema xmlns:xsd="http://www.w3.org/2001/XMLSchema" xmlns:xs="http://www.w3.org/2001/XMLSchema" xmlns:p="http://schemas.microsoft.com/office/2006/metadata/properties" xmlns:ns2="e1134341-74a6-4522-8f9b-580a9ba2a3d5" xmlns:ns3="f37b53ae-c7d1-465e-97a7-2cf11b5927dc" targetNamespace="http://schemas.microsoft.com/office/2006/metadata/properties" ma:root="true" ma:fieldsID="8901044d80ffa65aedc987eaef16d50b" ns2:_="" ns3:_="">
    <xsd:import namespace="e1134341-74a6-4522-8f9b-580a9ba2a3d5"/>
    <xsd:import namespace="f37b53ae-c7d1-465e-97a7-2cf11b592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34341-74a6-4522-8f9b-580a9ba2a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5F3D50-CC7B-43C5-A512-25C5A9AAB056}">
  <ds:schemaRefs>
    <ds:schemaRef ds:uri="http://schemas.microsoft.com/office/2006/metadata/properties"/>
    <ds:schemaRef ds:uri="http://schemas.microsoft.com/office/infopath/2007/PartnerControls"/>
    <ds:schemaRef ds:uri="f37b53ae-c7d1-465e-97a7-2cf11b5927dc"/>
    <ds:schemaRef ds:uri="e1134341-74a6-4522-8f9b-580a9ba2a3d5"/>
  </ds:schemaRefs>
</ds:datastoreItem>
</file>

<file path=customXml/itemProps3.xml><?xml version="1.0" encoding="utf-8"?>
<ds:datastoreItem xmlns:ds="http://schemas.openxmlformats.org/officeDocument/2006/customXml" ds:itemID="{66BDE1D9-3AB9-46AF-A232-55BDFCBEABD4}">
  <ds:schemaRefs>
    <ds:schemaRef ds:uri="http://schemas.openxmlformats.org/officeDocument/2006/bibliography"/>
  </ds:schemaRefs>
</ds:datastoreItem>
</file>

<file path=customXml/itemProps4.xml><?xml version="1.0" encoding="utf-8"?>
<ds:datastoreItem xmlns:ds="http://schemas.openxmlformats.org/officeDocument/2006/customXml" ds:itemID="{391A1DCA-5821-4962-9A4A-3FA87BE82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34341-74a6-4522-8f9b-580a9ba2a3d5"/>
    <ds:schemaRef ds:uri="f37b53ae-c7d1-465e-97a7-2cf11b592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F68E8B-6E67-433F-8E6B-57302BD3F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Regional Leadership Development Program</vt:lpstr>
    </vt:vector>
  </TitlesOfParts>
  <Company>Department of Infrastructure &amp; Regional Development</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Leadership Development Program</dc:title>
  <dc:subject/>
  <dc:creator>Microsoft Office User</dc:creator>
  <cp:keywords/>
  <dc:description/>
  <cp:lastModifiedBy>Daniel Willson</cp:lastModifiedBy>
  <cp:revision>2</cp:revision>
  <cp:lastPrinted>2024-05-15T02:38:00Z</cp:lastPrinted>
  <dcterms:created xsi:type="dcterms:W3CDTF">2024-05-16T00:04:00Z</dcterms:created>
  <dcterms:modified xsi:type="dcterms:W3CDTF">2024-05-16T00:04:00Z</dcterms:modified>
  <cp:contentStatus>Securiy Marker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0x0101000CE6B5A589C10242BFC2474B3AB908C8</vt:lpwstr>
  </property>
  <property fmtid="{D5CDD505-2E9C-101B-9397-08002B2CF9AE}" pid="3" name="MediaServiceImageTags">
    <vt:lpwstr/>
  </property>
</Properties>
</file>